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72" w:type="dxa"/>
        <w:tblLayout w:type="fixed"/>
        <w:tblLook w:val="04A0" w:firstRow="1" w:lastRow="0" w:firstColumn="1" w:lastColumn="0" w:noHBand="0" w:noVBand="1"/>
      </w:tblPr>
      <w:tblGrid>
        <w:gridCol w:w="1701"/>
        <w:gridCol w:w="993"/>
        <w:gridCol w:w="1842"/>
        <w:gridCol w:w="5954"/>
      </w:tblGrid>
      <w:tr w:rsidR="0008035A" w14:paraId="5A968D5D" w14:textId="77777777" w:rsidTr="003726F8">
        <w:trPr>
          <w:trHeight w:hRule="exact" w:val="454"/>
        </w:trPr>
        <w:tc>
          <w:tcPr>
            <w:tcW w:w="10490" w:type="dxa"/>
            <w:gridSpan w:val="4"/>
            <w:shd w:val="clear" w:color="auto" w:fill="006600"/>
            <w:vAlign w:val="center"/>
          </w:tcPr>
          <w:p w14:paraId="2E53A967" w14:textId="77777777" w:rsidR="0008035A" w:rsidRPr="00604FD8" w:rsidRDefault="0008035A" w:rsidP="0008035A">
            <w:pPr>
              <w:jc w:val="center"/>
              <w:rPr>
                <w:b/>
                <w:sz w:val="28"/>
                <w:szCs w:val="28"/>
              </w:rPr>
            </w:pPr>
            <w:r w:rsidRPr="00604FD8">
              <w:rPr>
                <w:b/>
                <w:sz w:val="28"/>
                <w:szCs w:val="28"/>
              </w:rPr>
              <w:t>JOB DESCRIPTION</w:t>
            </w:r>
          </w:p>
        </w:tc>
      </w:tr>
      <w:tr w:rsidR="00034819" w14:paraId="63CAA9DF" w14:textId="77777777" w:rsidTr="003726F8">
        <w:trPr>
          <w:trHeight w:hRule="exact" w:val="284"/>
        </w:trPr>
        <w:tc>
          <w:tcPr>
            <w:tcW w:w="1701" w:type="dxa"/>
            <w:shd w:val="clear" w:color="auto" w:fill="F2F2F2" w:themeFill="background1" w:themeFillShade="F2"/>
            <w:vAlign w:val="center"/>
          </w:tcPr>
          <w:p w14:paraId="5CBA046C" w14:textId="77777777" w:rsidR="0008035A" w:rsidRPr="006D2C34" w:rsidRDefault="0008035A" w:rsidP="006D2C34">
            <w:pPr>
              <w:rPr>
                <w:b/>
                <w:sz w:val="20"/>
                <w:szCs w:val="20"/>
              </w:rPr>
            </w:pPr>
            <w:r w:rsidRPr="006D2C34">
              <w:rPr>
                <w:b/>
                <w:sz w:val="20"/>
                <w:szCs w:val="20"/>
              </w:rPr>
              <w:t>SPECIFIC JOB TITLE</w:t>
            </w:r>
          </w:p>
        </w:tc>
        <w:tc>
          <w:tcPr>
            <w:tcW w:w="8789" w:type="dxa"/>
            <w:gridSpan w:val="3"/>
            <w:vAlign w:val="center"/>
          </w:tcPr>
          <w:p w14:paraId="674882B1" w14:textId="77777777" w:rsidR="0008035A" w:rsidRPr="006D2C34" w:rsidRDefault="009E72CA">
            <w:pPr>
              <w:rPr>
                <w:sz w:val="20"/>
                <w:szCs w:val="20"/>
              </w:rPr>
            </w:pPr>
            <w:r>
              <w:rPr>
                <w:sz w:val="20"/>
                <w:szCs w:val="20"/>
              </w:rPr>
              <w:t xml:space="preserve">Statistical </w:t>
            </w:r>
            <w:r w:rsidR="00782706">
              <w:rPr>
                <w:sz w:val="20"/>
                <w:szCs w:val="20"/>
              </w:rPr>
              <w:t>Data Scientist</w:t>
            </w:r>
          </w:p>
        </w:tc>
      </w:tr>
      <w:tr w:rsidR="00737273" w14:paraId="01D428F7" w14:textId="77777777" w:rsidTr="003726F8">
        <w:trPr>
          <w:trHeight w:hRule="exact" w:val="284"/>
        </w:trPr>
        <w:tc>
          <w:tcPr>
            <w:tcW w:w="1701" w:type="dxa"/>
            <w:shd w:val="clear" w:color="auto" w:fill="F2F2F2" w:themeFill="background1" w:themeFillShade="F2"/>
            <w:vAlign w:val="center"/>
          </w:tcPr>
          <w:p w14:paraId="70E3CD97" w14:textId="77777777" w:rsidR="00737273" w:rsidRPr="006D2C34" w:rsidRDefault="00737273" w:rsidP="006D2C34">
            <w:pPr>
              <w:rPr>
                <w:b/>
                <w:sz w:val="20"/>
                <w:szCs w:val="20"/>
              </w:rPr>
            </w:pPr>
            <w:r>
              <w:rPr>
                <w:b/>
                <w:sz w:val="20"/>
                <w:szCs w:val="20"/>
              </w:rPr>
              <w:t xml:space="preserve">GENERIC ROLE TITLE </w:t>
            </w:r>
          </w:p>
        </w:tc>
        <w:tc>
          <w:tcPr>
            <w:tcW w:w="8789" w:type="dxa"/>
            <w:gridSpan w:val="3"/>
            <w:vAlign w:val="center"/>
          </w:tcPr>
          <w:p w14:paraId="6E53042D" w14:textId="77777777" w:rsidR="00737273" w:rsidRDefault="00737273">
            <w:pPr>
              <w:rPr>
                <w:sz w:val="20"/>
                <w:szCs w:val="20"/>
              </w:rPr>
            </w:pPr>
            <w:r>
              <w:rPr>
                <w:sz w:val="20"/>
                <w:szCs w:val="20"/>
              </w:rPr>
              <w:t>SCIENTIFIC SPECIALIST</w:t>
            </w:r>
          </w:p>
        </w:tc>
      </w:tr>
      <w:tr w:rsidR="00034819" w14:paraId="3525C74B" w14:textId="77777777" w:rsidTr="003726F8">
        <w:trPr>
          <w:trHeight w:hRule="exact" w:val="284"/>
        </w:trPr>
        <w:tc>
          <w:tcPr>
            <w:tcW w:w="1701" w:type="dxa"/>
            <w:shd w:val="clear" w:color="auto" w:fill="F2F2F2" w:themeFill="background1" w:themeFillShade="F2"/>
            <w:vAlign w:val="center"/>
          </w:tcPr>
          <w:p w14:paraId="43342D86" w14:textId="77777777" w:rsidR="0008035A" w:rsidRPr="006D2C34" w:rsidRDefault="006D0B0A" w:rsidP="006D2C34">
            <w:pPr>
              <w:rPr>
                <w:b/>
                <w:sz w:val="20"/>
                <w:szCs w:val="20"/>
              </w:rPr>
            </w:pPr>
            <w:r>
              <w:rPr>
                <w:b/>
                <w:sz w:val="20"/>
                <w:szCs w:val="20"/>
              </w:rPr>
              <w:t>LEVEL/GRADE</w:t>
            </w:r>
          </w:p>
        </w:tc>
        <w:tc>
          <w:tcPr>
            <w:tcW w:w="8789" w:type="dxa"/>
            <w:gridSpan w:val="3"/>
            <w:vAlign w:val="center"/>
          </w:tcPr>
          <w:p w14:paraId="43C34473" w14:textId="77777777" w:rsidR="0008035A" w:rsidRPr="006D2C34" w:rsidRDefault="0008658C">
            <w:pPr>
              <w:rPr>
                <w:sz w:val="20"/>
                <w:szCs w:val="20"/>
              </w:rPr>
            </w:pPr>
            <w:r>
              <w:rPr>
                <w:sz w:val="20"/>
                <w:szCs w:val="20"/>
              </w:rPr>
              <w:t>D</w:t>
            </w:r>
          </w:p>
        </w:tc>
      </w:tr>
      <w:tr w:rsidR="00034819" w14:paraId="1469E567" w14:textId="77777777" w:rsidTr="003726F8">
        <w:trPr>
          <w:trHeight w:hRule="exact" w:val="284"/>
        </w:trPr>
        <w:tc>
          <w:tcPr>
            <w:tcW w:w="1701" w:type="dxa"/>
            <w:shd w:val="clear" w:color="auto" w:fill="F2F2F2" w:themeFill="background1" w:themeFillShade="F2"/>
            <w:vAlign w:val="center"/>
          </w:tcPr>
          <w:p w14:paraId="055B6815" w14:textId="77777777" w:rsidR="0008035A" w:rsidRPr="006D2C34" w:rsidRDefault="0008035A" w:rsidP="006D2C34">
            <w:pPr>
              <w:rPr>
                <w:b/>
                <w:sz w:val="20"/>
                <w:szCs w:val="20"/>
              </w:rPr>
            </w:pPr>
            <w:r w:rsidRPr="006D2C34">
              <w:rPr>
                <w:b/>
                <w:sz w:val="20"/>
                <w:szCs w:val="20"/>
              </w:rPr>
              <w:t>JOB FAMILY</w:t>
            </w:r>
          </w:p>
        </w:tc>
        <w:tc>
          <w:tcPr>
            <w:tcW w:w="8789" w:type="dxa"/>
            <w:gridSpan w:val="3"/>
            <w:vAlign w:val="center"/>
          </w:tcPr>
          <w:p w14:paraId="1EB4AD52" w14:textId="77777777" w:rsidR="0008035A" w:rsidRPr="006D2C34" w:rsidRDefault="00F16CC4">
            <w:pPr>
              <w:rPr>
                <w:sz w:val="20"/>
                <w:szCs w:val="20"/>
              </w:rPr>
            </w:pPr>
            <w:r>
              <w:rPr>
                <w:sz w:val="20"/>
                <w:szCs w:val="20"/>
              </w:rPr>
              <w:t xml:space="preserve">SCIENCE CAPABILITIES </w:t>
            </w:r>
          </w:p>
        </w:tc>
      </w:tr>
      <w:tr w:rsidR="00167C14" w14:paraId="4FE6D3E3" w14:textId="77777777" w:rsidTr="003726F8">
        <w:trPr>
          <w:trHeight w:hRule="exact" w:val="284"/>
        </w:trPr>
        <w:tc>
          <w:tcPr>
            <w:tcW w:w="1701" w:type="dxa"/>
            <w:shd w:val="clear" w:color="auto" w:fill="F2F2F2" w:themeFill="background1" w:themeFillShade="F2"/>
            <w:vAlign w:val="center"/>
          </w:tcPr>
          <w:p w14:paraId="3D926640" w14:textId="77777777" w:rsidR="00167C14" w:rsidRPr="006D2C34" w:rsidRDefault="00167C14" w:rsidP="00167C14">
            <w:pPr>
              <w:rPr>
                <w:b/>
                <w:sz w:val="20"/>
                <w:szCs w:val="20"/>
              </w:rPr>
            </w:pPr>
            <w:r w:rsidRPr="006D2C34">
              <w:rPr>
                <w:b/>
                <w:sz w:val="20"/>
                <w:szCs w:val="20"/>
              </w:rPr>
              <w:t>CONTRACT TYPE</w:t>
            </w:r>
          </w:p>
        </w:tc>
        <w:tc>
          <w:tcPr>
            <w:tcW w:w="8789" w:type="dxa"/>
            <w:gridSpan w:val="3"/>
            <w:vAlign w:val="center"/>
          </w:tcPr>
          <w:p w14:paraId="34698A2E" w14:textId="77777777" w:rsidR="00167C14" w:rsidRPr="00A55D72" w:rsidRDefault="00B00151" w:rsidP="00167C14">
            <w:pPr>
              <w:rPr>
                <w:sz w:val="20"/>
                <w:szCs w:val="20"/>
              </w:rPr>
            </w:pPr>
            <w:r w:rsidRPr="00A55D72">
              <w:rPr>
                <w:sz w:val="20"/>
                <w:szCs w:val="20"/>
              </w:rPr>
              <w:t>Fixed-term</w:t>
            </w:r>
          </w:p>
        </w:tc>
      </w:tr>
      <w:tr w:rsidR="00167C14" w14:paraId="47F3D416" w14:textId="77777777" w:rsidTr="003726F8">
        <w:trPr>
          <w:trHeight w:hRule="exact" w:val="284"/>
        </w:trPr>
        <w:tc>
          <w:tcPr>
            <w:tcW w:w="1701" w:type="dxa"/>
            <w:shd w:val="clear" w:color="auto" w:fill="F2F2F2" w:themeFill="background1" w:themeFillShade="F2"/>
            <w:vAlign w:val="center"/>
          </w:tcPr>
          <w:p w14:paraId="655B88C0" w14:textId="77777777" w:rsidR="00167C14" w:rsidRPr="006D2C34" w:rsidRDefault="00167C14" w:rsidP="00167C14">
            <w:pPr>
              <w:rPr>
                <w:b/>
                <w:sz w:val="20"/>
                <w:szCs w:val="20"/>
              </w:rPr>
            </w:pPr>
            <w:r w:rsidRPr="006D2C34">
              <w:rPr>
                <w:b/>
                <w:sz w:val="20"/>
                <w:szCs w:val="20"/>
              </w:rPr>
              <w:t>HOURS</w:t>
            </w:r>
          </w:p>
        </w:tc>
        <w:tc>
          <w:tcPr>
            <w:tcW w:w="8789" w:type="dxa"/>
            <w:gridSpan w:val="3"/>
            <w:vAlign w:val="center"/>
          </w:tcPr>
          <w:p w14:paraId="039A0D10" w14:textId="77777777" w:rsidR="00167C14" w:rsidRPr="00A55D72" w:rsidRDefault="00B00151" w:rsidP="00167C14">
            <w:pPr>
              <w:rPr>
                <w:sz w:val="20"/>
                <w:szCs w:val="20"/>
              </w:rPr>
            </w:pPr>
            <w:r w:rsidRPr="00A55D72">
              <w:rPr>
                <w:sz w:val="20"/>
                <w:szCs w:val="20"/>
              </w:rPr>
              <w:t>Full time</w:t>
            </w:r>
          </w:p>
        </w:tc>
      </w:tr>
      <w:tr w:rsidR="00167C14" w14:paraId="545FABFC" w14:textId="77777777" w:rsidTr="003726F8">
        <w:trPr>
          <w:trHeight w:hRule="exact" w:val="284"/>
        </w:trPr>
        <w:tc>
          <w:tcPr>
            <w:tcW w:w="1701" w:type="dxa"/>
            <w:shd w:val="clear" w:color="auto" w:fill="F2F2F2" w:themeFill="background1" w:themeFillShade="F2"/>
            <w:vAlign w:val="center"/>
          </w:tcPr>
          <w:p w14:paraId="701C2F73" w14:textId="77777777" w:rsidR="00167C14" w:rsidRPr="006D2C34" w:rsidRDefault="00167C14" w:rsidP="00167C14">
            <w:pPr>
              <w:rPr>
                <w:b/>
                <w:sz w:val="20"/>
                <w:szCs w:val="20"/>
              </w:rPr>
            </w:pPr>
            <w:r w:rsidRPr="006D2C34">
              <w:rPr>
                <w:b/>
                <w:sz w:val="20"/>
                <w:szCs w:val="20"/>
              </w:rPr>
              <w:t>REPORTS TO</w:t>
            </w:r>
          </w:p>
        </w:tc>
        <w:tc>
          <w:tcPr>
            <w:tcW w:w="8789" w:type="dxa"/>
            <w:gridSpan w:val="3"/>
            <w:vAlign w:val="center"/>
          </w:tcPr>
          <w:p w14:paraId="0455385B" w14:textId="77777777" w:rsidR="00167C14" w:rsidRPr="00A55D72" w:rsidRDefault="00B00151" w:rsidP="00167C14">
            <w:pPr>
              <w:rPr>
                <w:sz w:val="20"/>
                <w:szCs w:val="20"/>
              </w:rPr>
            </w:pPr>
            <w:r w:rsidRPr="00A55D72">
              <w:rPr>
                <w:sz w:val="20"/>
                <w:szCs w:val="20"/>
              </w:rPr>
              <w:t>Head of Statistics</w:t>
            </w:r>
            <w:r w:rsidR="00782706" w:rsidRPr="00A55D72">
              <w:rPr>
                <w:sz w:val="20"/>
                <w:szCs w:val="20"/>
              </w:rPr>
              <w:t xml:space="preserve"> and Data Science</w:t>
            </w:r>
          </w:p>
        </w:tc>
      </w:tr>
      <w:tr w:rsidR="00167C14" w14:paraId="132F0576" w14:textId="77777777" w:rsidTr="003726F8">
        <w:trPr>
          <w:trHeight w:hRule="exact" w:val="284"/>
        </w:trPr>
        <w:tc>
          <w:tcPr>
            <w:tcW w:w="1701" w:type="dxa"/>
            <w:shd w:val="clear" w:color="auto" w:fill="F2F2F2" w:themeFill="background1" w:themeFillShade="F2"/>
            <w:vAlign w:val="center"/>
          </w:tcPr>
          <w:p w14:paraId="7555D3D6" w14:textId="77777777" w:rsidR="00167C14" w:rsidRPr="006D2C34" w:rsidRDefault="00167C14" w:rsidP="00167C14">
            <w:pPr>
              <w:rPr>
                <w:b/>
                <w:sz w:val="20"/>
                <w:szCs w:val="20"/>
              </w:rPr>
            </w:pPr>
            <w:r w:rsidRPr="006D2C34">
              <w:rPr>
                <w:b/>
                <w:sz w:val="20"/>
                <w:szCs w:val="20"/>
              </w:rPr>
              <w:t>DEPARTMENT</w:t>
            </w:r>
          </w:p>
        </w:tc>
        <w:tc>
          <w:tcPr>
            <w:tcW w:w="8789" w:type="dxa"/>
            <w:gridSpan w:val="3"/>
            <w:vAlign w:val="center"/>
          </w:tcPr>
          <w:p w14:paraId="78ACAB28" w14:textId="3D5DDA24" w:rsidR="00167C14" w:rsidRPr="00A55D72" w:rsidRDefault="007D5A77" w:rsidP="00167C14">
            <w:pPr>
              <w:rPr>
                <w:sz w:val="20"/>
                <w:szCs w:val="20"/>
              </w:rPr>
            </w:pPr>
            <w:r>
              <w:rPr>
                <w:sz w:val="20"/>
                <w:szCs w:val="20"/>
              </w:rPr>
              <w:t>Statistics and Data Science, Intelligent Data Ecosystems</w:t>
            </w:r>
          </w:p>
        </w:tc>
      </w:tr>
      <w:tr w:rsidR="00167C14" w14:paraId="18F89878" w14:textId="77777777" w:rsidTr="003726F8">
        <w:trPr>
          <w:trHeight w:hRule="exact" w:val="284"/>
        </w:trPr>
        <w:tc>
          <w:tcPr>
            <w:tcW w:w="1701" w:type="dxa"/>
            <w:shd w:val="clear" w:color="auto" w:fill="F2F2F2" w:themeFill="background1" w:themeFillShade="F2"/>
            <w:vAlign w:val="center"/>
          </w:tcPr>
          <w:p w14:paraId="0DF130F3" w14:textId="77777777" w:rsidR="00167C14" w:rsidRPr="006D2C34" w:rsidRDefault="00167C14" w:rsidP="00167C14">
            <w:pPr>
              <w:rPr>
                <w:b/>
                <w:sz w:val="20"/>
                <w:szCs w:val="20"/>
              </w:rPr>
            </w:pPr>
            <w:r w:rsidRPr="006D2C34">
              <w:rPr>
                <w:b/>
                <w:sz w:val="20"/>
                <w:szCs w:val="20"/>
              </w:rPr>
              <w:t>LOCATION</w:t>
            </w:r>
          </w:p>
        </w:tc>
        <w:tc>
          <w:tcPr>
            <w:tcW w:w="8789" w:type="dxa"/>
            <w:gridSpan w:val="3"/>
            <w:vAlign w:val="center"/>
          </w:tcPr>
          <w:p w14:paraId="78EF8CC7" w14:textId="77777777" w:rsidR="00167C14" w:rsidRPr="00A55D72" w:rsidRDefault="00FC17D8" w:rsidP="00167C14">
            <w:pPr>
              <w:rPr>
                <w:sz w:val="20"/>
                <w:szCs w:val="20"/>
              </w:rPr>
            </w:pPr>
            <w:r w:rsidRPr="00A55D72">
              <w:rPr>
                <w:sz w:val="20"/>
                <w:szCs w:val="20"/>
              </w:rPr>
              <w:t>Harpenden</w:t>
            </w:r>
          </w:p>
        </w:tc>
      </w:tr>
      <w:tr w:rsidR="00167C14" w14:paraId="06AB2A5D" w14:textId="77777777" w:rsidTr="003726F8">
        <w:trPr>
          <w:trHeight w:hRule="exact" w:val="284"/>
        </w:trPr>
        <w:tc>
          <w:tcPr>
            <w:tcW w:w="1701" w:type="dxa"/>
            <w:shd w:val="clear" w:color="auto" w:fill="F2F2F2" w:themeFill="background1" w:themeFillShade="F2"/>
            <w:vAlign w:val="center"/>
          </w:tcPr>
          <w:p w14:paraId="13FDF5E9" w14:textId="77777777" w:rsidR="00167C14" w:rsidRPr="006D2C34" w:rsidRDefault="00167C14" w:rsidP="00167C14">
            <w:pPr>
              <w:rPr>
                <w:b/>
                <w:sz w:val="20"/>
                <w:szCs w:val="20"/>
              </w:rPr>
            </w:pPr>
            <w:r w:rsidRPr="006D2C34">
              <w:rPr>
                <w:b/>
                <w:sz w:val="20"/>
                <w:szCs w:val="20"/>
              </w:rPr>
              <w:t xml:space="preserve">DATE </w:t>
            </w:r>
          </w:p>
        </w:tc>
        <w:tc>
          <w:tcPr>
            <w:tcW w:w="8789" w:type="dxa"/>
            <w:gridSpan w:val="3"/>
            <w:vAlign w:val="center"/>
          </w:tcPr>
          <w:p w14:paraId="10CF959C" w14:textId="4FE1988C" w:rsidR="00167C14" w:rsidRPr="00A55D72" w:rsidRDefault="007D5A77" w:rsidP="00167C14">
            <w:pPr>
              <w:rPr>
                <w:sz w:val="20"/>
                <w:szCs w:val="20"/>
              </w:rPr>
            </w:pPr>
            <w:r>
              <w:rPr>
                <w:sz w:val="20"/>
                <w:szCs w:val="20"/>
              </w:rPr>
              <w:t>16 January 2024</w:t>
            </w:r>
          </w:p>
        </w:tc>
      </w:tr>
      <w:tr w:rsidR="00167C14" w14:paraId="563CC574" w14:textId="77777777" w:rsidTr="003726F8">
        <w:trPr>
          <w:trHeight w:hRule="exact" w:val="454"/>
        </w:trPr>
        <w:tc>
          <w:tcPr>
            <w:tcW w:w="10490" w:type="dxa"/>
            <w:gridSpan w:val="4"/>
            <w:shd w:val="clear" w:color="auto" w:fill="006600"/>
            <w:vAlign w:val="center"/>
          </w:tcPr>
          <w:p w14:paraId="6F84D719" w14:textId="77777777" w:rsidR="00167C14" w:rsidRPr="007934F6" w:rsidRDefault="00167C14" w:rsidP="00167C14">
            <w:pPr>
              <w:rPr>
                <w:b/>
                <w:color w:val="FFFFFF" w:themeColor="background1"/>
                <w:sz w:val="24"/>
                <w:szCs w:val="24"/>
              </w:rPr>
            </w:pPr>
            <w:r w:rsidRPr="007934F6">
              <w:rPr>
                <w:b/>
              </w:rPr>
              <w:t>OVERVIEW OF ROLE/JOB PURPOSE</w:t>
            </w:r>
          </w:p>
        </w:tc>
      </w:tr>
      <w:tr w:rsidR="00167C14" w14:paraId="3F78D88C" w14:textId="77777777" w:rsidTr="003726F8">
        <w:tc>
          <w:tcPr>
            <w:tcW w:w="10490" w:type="dxa"/>
            <w:gridSpan w:val="4"/>
          </w:tcPr>
          <w:p w14:paraId="746FD837" w14:textId="43E38295" w:rsidR="00167C14" w:rsidRDefault="007D5A77" w:rsidP="00167C14">
            <w:r>
              <w:t>Joining</w:t>
            </w:r>
            <w:r w:rsidR="00FC17D8">
              <w:t xml:space="preserve"> the Statistics </w:t>
            </w:r>
            <w:r w:rsidR="00782706">
              <w:t xml:space="preserve">and Data Science </w:t>
            </w:r>
            <w:r>
              <w:t>Section</w:t>
            </w:r>
            <w:r w:rsidR="00FC17D8">
              <w:t xml:space="preserve">, this position offers the opportunity to work in a dynamic, interdisciplinary environment and for the creative application </w:t>
            </w:r>
            <w:r>
              <w:t xml:space="preserve">and integration </w:t>
            </w:r>
            <w:r w:rsidR="00FC17D8">
              <w:t xml:space="preserve">of both existing and novel statistical </w:t>
            </w:r>
            <w:r w:rsidR="00782706">
              <w:t xml:space="preserve">and data science </w:t>
            </w:r>
            <w:r w:rsidR="00FC17D8">
              <w:t>methods</w:t>
            </w:r>
            <w:r>
              <w:t xml:space="preserve"> to address research challenges across the agricultural and environmental sciences</w:t>
            </w:r>
            <w:r w:rsidR="00FC17D8">
              <w:t xml:space="preserve">.  </w:t>
            </w:r>
            <w:r w:rsidR="00FC17D8" w:rsidRPr="0001525D">
              <w:t xml:space="preserve">The post-holder will be </w:t>
            </w:r>
            <w:r w:rsidR="009E72CA" w:rsidRPr="0001525D">
              <w:t xml:space="preserve">a statistical data scientist, </w:t>
            </w:r>
            <w:r w:rsidR="004838DA" w:rsidRPr="0001525D">
              <w:t xml:space="preserve">with training and experience in traditional statistical methods, modern data science approaches, or preferably both.  </w:t>
            </w:r>
            <w:r w:rsidR="004838DA">
              <w:t xml:space="preserve">They will be </w:t>
            </w:r>
            <w:r w:rsidR="00FC17D8" w:rsidRPr="00AF0718">
              <w:t xml:space="preserve">expected to collaborate with </w:t>
            </w:r>
            <w:r w:rsidR="009E72CA">
              <w:t xml:space="preserve">Rothamsted Research </w:t>
            </w:r>
            <w:r w:rsidR="00FC17D8" w:rsidRPr="00AF0718">
              <w:t xml:space="preserve">scientists across various disciplines to support externally funded research projects, </w:t>
            </w:r>
            <w:r w:rsidR="00FC17D8">
              <w:t>and, with guidance from the Head of Statistics</w:t>
            </w:r>
            <w:r w:rsidR="00782706">
              <w:t xml:space="preserve"> and Data Science</w:t>
            </w:r>
            <w:r w:rsidR="00FC17D8">
              <w:t xml:space="preserve">, </w:t>
            </w:r>
            <w:r w:rsidR="00FC17D8" w:rsidRPr="00AF0718">
              <w:t xml:space="preserve">identify </w:t>
            </w:r>
            <w:r w:rsidR="00FC17D8">
              <w:t xml:space="preserve">collaborative </w:t>
            </w:r>
            <w:r w:rsidR="00FC17D8" w:rsidRPr="00AF0718">
              <w:t xml:space="preserve">research </w:t>
            </w:r>
            <w:r w:rsidR="00FC17D8">
              <w:t xml:space="preserve">opportunities </w:t>
            </w:r>
            <w:r w:rsidR="00FC17D8" w:rsidRPr="00AF0718">
              <w:t xml:space="preserve">and assist with the development of these </w:t>
            </w:r>
            <w:r w:rsidR="00FC17D8">
              <w:t>as</w:t>
            </w:r>
            <w:r w:rsidR="00FC17D8" w:rsidRPr="00AF0718">
              <w:t xml:space="preserve"> funding proposals. The post-holder will also provide advice to their designated research groups on </w:t>
            </w:r>
            <w:r w:rsidR="00FC17D8">
              <w:t>the</w:t>
            </w:r>
            <w:r w:rsidR="00FC17D8" w:rsidRPr="00AF0718">
              <w:t xml:space="preserve"> design </w:t>
            </w:r>
            <w:r w:rsidR="00FC17D8">
              <w:t xml:space="preserve">of experiments </w:t>
            </w:r>
            <w:r w:rsidR="00FC17D8" w:rsidRPr="00AF0718">
              <w:t xml:space="preserve">and </w:t>
            </w:r>
            <w:r w:rsidR="00FC17D8">
              <w:t xml:space="preserve">application of </w:t>
            </w:r>
            <w:r>
              <w:t xml:space="preserve">statistical and </w:t>
            </w:r>
            <w:r w:rsidR="00782706">
              <w:t>data science</w:t>
            </w:r>
            <w:r w:rsidR="00FC17D8">
              <w:t xml:space="preserve"> analysis and modelling methods</w:t>
            </w:r>
            <w:r w:rsidR="004838DA">
              <w:t>,</w:t>
            </w:r>
            <w:r w:rsidR="00FC17D8">
              <w:t xml:space="preserve"> as well as contributing to training and knowledge transfer to improve </w:t>
            </w:r>
            <w:r>
              <w:t xml:space="preserve">the </w:t>
            </w:r>
            <w:r w:rsidR="00FC17D8">
              <w:t xml:space="preserve">understanding </w:t>
            </w:r>
            <w:r>
              <w:t xml:space="preserve">and appreciation </w:t>
            </w:r>
            <w:r w:rsidR="00FC17D8">
              <w:t xml:space="preserve">of statistical </w:t>
            </w:r>
            <w:r w:rsidR="0027708B">
              <w:t>and data science methods</w:t>
            </w:r>
            <w:r>
              <w:t xml:space="preserve"> across the institute</w:t>
            </w:r>
            <w:r w:rsidR="00782706">
              <w:t>.</w:t>
            </w:r>
            <w:r w:rsidR="00FC17D8">
              <w:t xml:space="preserve">   The post-holder is expected to carry out the duties listed below and any other duties reasonably required by the line manager or Institute, commensurate with the grade and level of responsibility for this post.</w:t>
            </w:r>
          </w:p>
          <w:p w14:paraId="01C6B776" w14:textId="77777777" w:rsidR="00FC17D8" w:rsidRPr="00D51D93" w:rsidRDefault="00FC17D8" w:rsidP="00167C14">
            <w:pPr>
              <w:rPr>
                <w:rFonts w:cs="Helvetica"/>
              </w:rPr>
            </w:pPr>
          </w:p>
        </w:tc>
      </w:tr>
      <w:tr w:rsidR="00167C14" w14:paraId="3231ECF8" w14:textId="77777777" w:rsidTr="003726F8">
        <w:trPr>
          <w:trHeight w:hRule="exact" w:val="454"/>
        </w:trPr>
        <w:tc>
          <w:tcPr>
            <w:tcW w:w="10490" w:type="dxa"/>
            <w:gridSpan w:val="4"/>
            <w:shd w:val="clear" w:color="auto" w:fill="006600"/>
            <w:vAlign w:val="center"/>
          </w:tcPr>
          <w:p w14:paraId="1A1852EC" w14:textId="77777777" w:rsidR="00167C14" w:rsidRPr="007934F6" w:rsidRDefault="00167C14" w:rsidP="00167C14">
            <w:pPr>
              <w:rPr>
                <w:b/>
              </w:rPr>
            </w:pPr>
            <w:r w:rsidRPr="007934F6">
              <w:rPr>
                <w:b/>
              </w:rPr>
              <w:t>MAIN DUTIES OF ROLE</w:t>
            </w:r>
          </w:p>
        </w:tc>
      </w:tr>
      <w:tr w:rsidR="003726F8" w14:paraId="2DDF7ED3" w14:textId="77777777" w:rsidTr="003726F8">
        <w:trPr>
          <w:trHeight w:hRule="exact" w:val="1287"/>
        </w:trPr>
        <w:tc>
          <w:tcPr>
            <w:tcW w:w="1701" w:type="dxa"/>
            <w:shd w:val="clear" w:color="auto" w:fill="F2F2F2" w:themeFill="background1" w:themeFillShade="F2"/>
            <w:vAlign w:val="center"/>
          </w:tcPr>
          <w:p w14:paraId="405CB9A4" w14:textId="77777777" w:rsidR="00167C14" w:rsidRPr="00CF11B7" w:rsidRDefault="00167C14" w:rsidP="00167C14">
            <w:pPr>
              <w:jc w:val="center"/>
              <w:rPr>
                <w:b/>
                <w:sz w:val="20"/>
                <w:szCs w:val="20"/>
              </w:rPr>
            </w:pPr>
            <w:r w:rsidRPr="00CF11B7">
              <w:rPr>
                <w:b/>
                <w:sz w:val="20"/>
                <w:szCs w:val="20"/>
              </w:rPr>
              <w:t>Generic Outputs</w:t>
            </w:r>
          </w:p>
        </w:tc>
        <w:tc>
          <w:tcPr>
            <w:tcW w:w="993" w:type="dxa"/>
            <w:shd w:val="clear" w:color="auto" w:fill="F2F2F2" w:themeFill="background1" w:themeFillShade="F2"/>
            <w:vAlign w:val="center"/>
          </w:tcPr>
          <w:p w14:paraId="404A905C" w14:textId="77777777" w:rsidR="00167C14" w:rsidRPr="00CF11B7" w:rsidRDefault="00167C14" w:rsidP="00167C14">
            <w:pPr>
              <w:jc w:val="center"/>
              <w:rPr>
                <w:b/>
                <w:sz w:val="20"/>
                <w:szCs w:val="20"/>
              </w:rPr>
            </w:pPr>
            <w:r w:rsidRPr="003726F8">
              <w:rPr>
                <w:b/>
                <w:sz w:val="18"/>
                <w:szCs w:val="20"/>
              </w:rPr>
              <w:t xml:space="preserve">Weighting </w:t>
            </w:r>
          </w:p>
        </w:tc>
        <w:tc>
          <w:tcPr>
            <w:tcW w:w="1842" w:type="dxa"/>
            <w:shd w:val="clear" w:color="auto" w:fill="F2F2F2" w:themeFill="background1" w:themeFillShade="F2"/>
            <w:vAlign w:val="center"/>
          </w:tcPr>
          <w:p w14:paraId="0790F3B7" w14:textId="77777777" w:rsidR="00167C14" w:rsidRPr="00CF11B7" w:rsidRDefault="00167C14" w:rsidP="00167C14">
            <w:pPr>
              <w:jc w:val="center"/>
              <w:rPr>
                <w:b/>
                <w:sz w:val="20"/>
                <w:szCs w:val="20"/>
              </w:rPr>
            </w:pPr>
            <w:r w:rsidRPr="00CF11B7">
              <w:rPr>
                <w:b/>
                <w:sz w:val="20"/>
                <w:szCs w:val="20"/>
              </w:rPr>
              <w:t xml:space="preserve">Description of Outputs </w:t>
            </w:r>
          </w:p>
        </w:tc>
        <w:tc>
          <w:tcPr>
            <w:tcW w:w="5954" w:type="dxa"/>
            <w:shd w:val="clear" w:color="auto" w:fill="F2F2F2" w:themeFill="background1" w:themeFillShade="F2"/>
            <w:vAlign w:val="center"/>
          </w:tcPr>
          <w:p w14:paraId="5EE2623C" w14:textId="77777777" w:rsidR="00167C14" w:rsidRPr="00CF11B7" w:rsidRDefault="00167C14" w:rsidP="00167C14">
            <w:pPr>
              <w:jc w:val="center"/>
              <w:rPr>
                <w:b/>
                <w:sz w:val="20"/>
                <w:szCs w:val="20"/>
              </w:rPr>
            </w:pPr>
            <w:r w:rsidRPr="00CF11B7">
              <w:rPr>
                <w:b/>
                <w:sz w:val="20"/>
                <w:szCs w:val="20"/>
              </w:rPr>
              <w:t>Description of Job Specific Outputs</w:t>
            </w:r>
            <w:r>
              <w:rPr>
                <w:b/>
                <w:sz w:val="20"/>
                <w:szCs w:val="20"/>
              </w:rPr>
              <w:t xml:space="preserve">  </w:t>
            </w:r>
          </w:p>
        </w:tc>
      </w:tr>
      <w:tr w:rsidR="003726F8" w14:paraId="024B7DB3" w14:textId="77777777" w:rsidTr="007D5A77">
        <w:trPr>
          <w:trHeight w:val="587"/>
        </w:trPr>
        <w:tc>
          <w:tcPr>
            <w:tcW w:w="1701" w:type="dxa"/>
            <w:shd w:val="clear" w:color="auto" w:fill="auto"/>
            <w:vAlign w:val="center"/>
          </w:tcPr>
          <w:p w14:paraId="7211351F" w14:textId="77777777" w:rsidR="00167C14" w:rsidRPr="00CF11B7" w:rsidRDefault="00167C14" w:rsidP="00167C14">
            <w:pPr>
              <w:jc w:val="center"/>
              <w:rPr>
                <w:b/>
                <w:sz w:val="20"/>
                <w:szCs w:val="20"/>
              </w:rPr>
            </w:pPr>
            <w:r w:rsidRPr="003F3A95">
              <w:rPr>
                <w:b/>
                <w:sz w:val="20"/>
                <w:szCs w:val="20"/>
              </w:rPr>
              <w:t>SCIENTIFIC SUPPORT TO PROJECTS/ RESEARCH GROUPS OR SERVICE USERS</w:t>
            </w:r>
          </w:p>
        </w:tc>
        <w:tc>
          <w:tcPr>
            <w:tcW w:w="993" w:type="dxa"/>
            <w:vAlign w:val="center"/>
          </w:tcPr>
          <w:p w14:paraId="192FE99D" w14:textId="77777777" w:rsidR="00167C14" w:rsidRPr="00034819" w:rsidRDefault="00167C14" w:rsidP="00167C14">
            <w:pPr>
              <w:jc w:val="center"/>
              <w:rPr>
                <w:sz w:val="20"/>
                <w:szCs w:val="20"/>
              </w:rPr>
            </w:pPr>
            <w:r>
              <w:rPr>
                <w:sz w:val="20"/>
                <w:szCs w:val="20"/>
              </w:rPr>
              <w:t>5</w:t>
            </w:r>
            <w:r w:rsidR="00FC17D8">
              <w:rPr>
                <w:sz w:val="20"/>
                <w:szCs w:val="20"/>
              </w:rPr>
              <w:t>0</w:t>
            </w:r>
            <w:r>
              <w:rPr>
                <w:sz w:val="20"/>
                <w:szCs w:val="20"/>
              </w:rPr>
              <w:t>%</w:t>
            </w:r>
          </w:p>
        </w:tc>
        <w:tc>
          <w:tcPr>
            <w:tcW w:w="1842" w:type="dxa"/>
            <w:vAlign w:val="center"/>
          </w:tcPr>
          <w:p w14:paraId="5E21EF8B" w14:textId="77777777" w:rsidR="00167C14" w:rsidRPr="00034819" w:rsidRDefault="00167C14" w:rsidP="003726F8">
            <w:pPr>
              <w:rPr>
                <w:sz w:val="20"/>
                <w:szCs w:val="20"/>
              </w:rPr>
            </w:pPr>
            <w:r w:rsidRPr="00F16CC4">
              <w:rPr>
                <w:sz w:val="20"/>
                <w:szCs w:val="20"/>
              </w:rPr>
              <w:t>Design of methods</w:t>
            </w:r>
            <w:r w:rsidR="003726F8">
              <w:rPr>
                <w:sz w:val="20"/>
                <w:szCs w:val="20"/>
              </w:rPr>
              <w:t xml:space="preserve"> </w:t>
            </w:r>
            <w:r w:rsidRPr="00F16CC4">
              <w:rPr>
                <w:sz w:val="20"/>
                <w:szCs w:val="20"/>
              </w:rPr>
              <w:t>/software</w:t>
            </w:r>
            <w:r w:rsidR="003726F8">
              <w:rPr>
                <w:sz w:val="20"/>
                <w:szCs w:val="20"/>
              </w:rPr>
              <w:t xml:space="preserve"> </w:t>
            </w:r>
            <w:r w:rsidRPr="00F16CC4">
              <w:rPr>
                <w:sz w:val="20"/>
                <w:szCs w:val="20"/>
              </w:rPr>
              <w:t>/models</w:t>
            </w:r>
            <w:r w:rsidR="003726F8">
              <w:rPr>
                <w:sz w:val="20"/>
                <w:szCs w:val="20"/>
              </w:rPr>
              <w:t xml:space="preserve"> </w:t>
            </w:r>
            <w:r w:rsidRPr="00F16CC4">
              <w:rPr>
                <w:sz w:val="20"/>
                <w:szCs w:val="20"/>
              </w:rPr>
              <w:t>/experiments, the collation and testing of data, and contribution to publications and research papers</w:t>
            </w:r>
          </w:p>
        </w:tc>
        <w:tc>
          <w:tcPr>
            <w:tcW w:w="5954" w:type="dxa"/>
          </w:tcPr>
          <w:tbl>
            <w:tblPr>
              <w:tblW w:w="5000" w:type="pct"/>
              <w:tblBorders>
                <w:top w:val="nil"/>
                <w:left w:val="nil"/>
                <w:bottom w:val="nil"/>
                <w:right w:val="nil"/>
              </w:tblBorders>
              <w:tblLayout w:type="fixed"/>
              <w:tblLook w:val="0000" w:firstRow="0" w:lastRow="0" w:firstColumn="0" w:lastColumn="0" w:noHBand="0" w:noVBand="0"/>
            </w:tblPr>
            <w:tblGrid>
              <w:gridCol w:w="5738"/>
            </w:tblGrid>
            <w:tr w:rsidR="00FC17D8" w14:paraId="16620343" w14:textId="77777777" w:rsidTr="003726F8">
              <w:trPr>
                <w:trHeight w:val="1579"/>
              </w:trPr>
              <w:tc>
                <w:tcPr>
                  <w:tcW w:w="5000" w:type="pct"/>
                </w:tcPr>
                <w:p w14:paraId="56EF9A96" w14:textId="77777777" w:rsidR="00FC17D8" w:rsidRPr="00300E37" w:rsidRDefault="00FC17D8" w:rsidP="00FC17D8">
                  <w:pPr>
                    <w:pStyle w:val="ListParagraph"/>
                    <w:numPr>
                      <w:ilvl w:val="0"/>
                      <w:numId w:val="9"/>
                    </w:numPr>
                    <w:spacing w:after="0" w:line="240" w:lineRule="auto"/>
                    <w:ind w:left="319" w:hanging="319"/>
                    <w:rPr>
                      <w:sz w:val="20"/>
                      <w:szCs w:val="20"/>
                    </w:rPr>
                  </w:pPr>
                  <w:r w:rsidRPr="007A6AEB">
                    <w:rPr>
                      <w:sz w:val="20"/>
                      <w:szCs w:val="20"/>
                    </w:rPr>
                    <w:t>Liaise with designated research leaders to establish statistical</w:t>
                  </w:r>
                  <w:r w:rsidR="009E72CA">
                    <w:rPr>
                      <w:sz w:val="20"/>
                      <w:szCs w:val="20"/>
                    </w:rPr>
                    <w:t xml:space="preserve"> </w:t>
                  </w:r>
                  <w:r w:rsidR="00782706">
                    <w:rPr>
                      <w:sz w:val="20"/>
                      <w:szCs w:val="20"/>
                    </w:rPr>
                    <w:t>data science</w:t>
                  </w:r>
                  <w:r w:rsidRPr="007A6AEB">
                    <w:rPr>
                      <w:sz w:val="20"/>
                      <w:szCs w:val="20"/>
                    </w:rPr>
                    <w:t xml:space="preserve"> requirements and priorities</w:t>
                  </w:r>
                  <w:r>
                    <w:rPr>
                      <w:sz w:val="20"/>
                      <w:szCs w:val="20"/>
                    </w:rPr>
                    <w:t xml:space="preserve"> for their groups</w:t>
                  </w:r>
                </w:p>
                <w:p w14:paraId="410A4655" w14:textId="77777777" w:rsidR="00FC17D8" w:rsidRPr="00300E37" w:rsidRDefault="00FC17D8" w:rsidP="00FC17D8">
                  <w:pPr>
                    <w:pStyle w:val="ListParagraph"/>
                    <w:numPr>
                      <w:ilvl w:val="0"/>
                      <w:numId w:val="9"/>
                    </w:numPr>
                    <w:spacing w:after="0" w:line="240" w:lineRule="auto"/>
                    <w:ind w:left="319" w:hanging="319"/>
                    <w:rPr>
                      <w:sz w:val="20"/>
                      <w:szCs w:val="20"/>
                    </w:rPr>
                  </w:pPr>
                  <w:r w:rsidRPr="00AB643F">
                    <w:rPr>
                      <w:b/>
                      <w:sz w:val="20"/>
                      <w:szCs w:val="20"/>
                    </w:rPr>
                    <w:t>Provision of consultancy</w:t>
                  </w:r>
                  <w:r w:rsidRPr="00300E37">
                    <w:rPr>
                      <w:sz w:val="20"/>
                      <w:szCs w:val="20"/>
                    </w:rPr>
                    <w:t xml:space="preserve"> to identified research groups (for all research staff and PhD students) and to external organisations under agreed contracts</w:t>
                  </w:r>
                  <w:r>
                    <w:rPr>
                      <w:sz w:val="20"/>
                      <w:szCs w:val="20"/>
                    </w:rPr>
                    <w:t>, with guidance from the Head of Statistics</w:t>
                  </w:r>
                  <w:r w:rsidR="00782706">
                    <w:rPr>
                      <w:sz w:val="20"/>
                      <w:szCs w:val="20"/>
                    </w:rPr>
                    <w:t xml:space="preserve"> and Data Science</w:t>
                  </w:r>
                  <w:r>
                    <w:rPr>
                      <w:sz w:val="20"/>
                      <w:szCs w:val="20"/>
                    </w:rPr>
                    <w:t xml:space="preserve"> or other senior members of the group:</w:t>
                  </w:r>
                  <w:r w:rsidRPr="00300E37">
                    <w:rPr>
                      <w:sz w:val="20"/>
                      <w:szCs w:val="20"/>
                    </w:rPr>
                    <w:t xml:space="preserve"> advising on the design of experiments, sampling and data collection strategies, the analysis and modelling of experimental and survey data, and the interpretation and presentation of the results obtained from these analyses</w:t>
                  </w:r>
                </w:p>
                <w:p w14:paraId="4238FC8D" w14:textId="77777777" w:rsidR="00FC17D8" w:rsidRPr="00300E37" w:rsidRDefault="00FC17D8" w:rsidP="00FC17D8">
                  <w:pPr>
                    <w:pStyle w:val="ListParagraph"/>
                    <w:numPr>
                      <w:ilvl w:val="0"/>
                      <w:numId w:val="9"/>
                    </w:numPr>
                    <w:spacing w:after="0" w:line="240" w:lineRule="auto"/>
                    <w:ind w:left="319" w:hanging="319"/>
                    <w:rPr>
                      <w:sz w:val="20"/>
                      <w:szCs w:val="20"/>
                    </w:rPr>
                  </w:pPr>
                  <w:r>
                    <w:rPr>
                      <w:b/>
                      <w:sz w:val="20"/>
                      <w:szCs w:val="20"/>
                    </w:rPr>
                    <w:t>C</w:t>
                  </w:r>
                  <w:r w:rsidRPr="00300E37">
                    <w:rPr>
                      <w:b/>
                      <w:sz w:val="20"/>
                      <w:szCs w:val="20"/>
                    </w:rPr>
                    <w:t>ontributing to collaborative research projects</w:t>
                  </w:r>
                  <w:r>
                    <w:rPr>
                      <w:b/>
                      <w:sz w:val="20"/>
                      <w:szCs w:val="20"/>
                    </w:rPr>
                    <w:t>,</w:t>
                  </w:r>
                  <w:r w:rsidRPr="00300E37">
                    <w:rPr>
                      <w:sz w:val="20"/>
                      <w:szCs w:val="20"/>
                    </w:rPr>
                    <w:t xml:space="preserve"> deliver</w:t>
                  </w:r>
                  <w:r>
                    <w:rPr>
                      <w:sz w:val="20"/>
                      <w:szCs w:val="20"/>
                    </w:rPr>
                    <w:t>ing</w:t>
                  </w:r>
                  <w:r w:rsidRPr="00300E37">
                    <w:rPr>
                      <w:sz w:val="20"/>
                      <w:szCs w:val="20"/>
                    </w:rPr>
                    <w:t xml:space="preserve"> the statistical</w:t>
                  </w:r>
                  <w:r w:rsidR="009E72CA">
                    <w:rPr>
                      <w:sz w:val="20"/>
                      <w:szCs w:val="20"/>
                    </w:rPr>
                    <w:t xml:space="preserve"> </w:t>
                  </w:r>
                  <w:r w:rsidR="00782706">
                    <w:rPr>
                      <w:sz w:val="20"/>
                      <w:szCs w:val="20"/>
                    </w:rPr>
                    <w:t>data science</w:t>
                  </w:r>
                  <w:r w:rsidRPr="00300E37">
                    <w:rPr>
                      <w:sz w:val="20"/>
                      <w:szCs w:val="20"/>
                    </w:rPr>
                    <w:t xml:space="preserve"> elements of the research project, and </w:t>
                  </w:r>
                  <w:r>
                    <w:rPr>
                      <w:sz w:val="20"/>
                      <w:szCs w:val="20"/>
                    </w:rPr>
                    <w:t>d</w:t>
                  </w:r>
                  <w:r w:rsidRPr="00300E37">
                    <w:rPr>
                      <w:sz w:val="20"/>
                      <w:szCs w:val="20"/>
                    </w:rPr>
                    <w:t xml:space="preserve">eveloping or adapting </w:t>
                  </w:r>
                  <w:r w:rsidR="00EE74C5">
                    <w:rPr>
                      <w:sz w:val="20"/>
                      <w:szCs w:val="20"/>
                    </w:rPr>
                    <w:t xml:space="preserve">appropriate </w:t>
                  </w:r>
                  <w:r w:rsidRPr="00300E37">
                    <w:rPr>
                      <w:sz w:val="20"/>
                      <w:szCs w:val="20"/>
                    </w:rPr>
                    <w:t>approaches to address research challenges and provide innovative solutions</w:t>
                  </w:r>
                  <w:r>
                    <w:rPr>
                      <w:sz w:val="20"/>
                      <w:szCs w:val="20"/>
                    </w:rPr>
                    <w:t>, with guidance from the Head of Statistics</w:t>
                  </w:r>
                  <w:r w:rsidR="00782706">
                    <w:rPr>
                      <w:sz w:val="20"/>
                      <w:szCs w:val="20"/>
                    </w:rPr>
                    <w:t xml:space="preserve"> and Data Science</w:t>
                  </w:r>
                </w:p>
                <w:p w14:paraId="1F3D869D" w14:textId="77777777" w:rsidR="00FC17D8" w:rsidRPr="0013551E" w:rsidRDefault="00FC17D8" w:rsidP="00FC17D8">
                  <w:pPr>
                    <w:pStyle w:val="ListParagraph"/>
                    <w:numPr>
                      <w:ilvl w:val="0"/>
                      <w:numId w:val="9"/>
                    </w:numPr>
                    <w:spacing w:after="0" w:line="240" w:lineRule="auto"/>
                    <w:ind w:left="319" w:hanging="319"/>
                    <w:rPr>
                      <w:sz w:val="20"/>
                      <w:szCs w:val="20"/>
                    </w:rPr>
                  </w:pPr>
                  <w:r w:rsidRPr="00300E37">
                    <w:rPr>
                      <w:sz w:val="20"/>
                      <w:szCs w:val="20"/>
                    </w:rPr>
                    <w:t xml:space="preserve">Provide input as ‘contributing author’ to publications in leading peer reviewed journals of at least national quality and, where </w:t>
                  </w:r>
                  <w:r w:rsidRPr="00300E37">
                    <w:rPr>
                      <w:sz w:val="20"/>
                      <w:szCs w:val="20"/>
                    </w:rPr>
                    <w:lastRenderedPageBreak/>
                    <w:t>appropriate, as ‘first author’ for publications regarding statistical</w:t>
                  </w:r>
                  <w:r w:rsidR="009E72CA">
                    <w:rPr>
                      <w:sz w:val="20"/>
                      <w:szCs w:val="20"/>
                    </w:rPr>
                    <w:t xml:space="preserve"> </w:t>
                  </w:r>
                  <w:r w:rsidR="00782706">
                    <w:rPr>
                      <w:sz w:val="20"/>
                      <w:szCs w:val="20"/>
                    </w:rPr>
                    <w:t>data science</w:t>
                  </w:r>
                  <w:r w:rsidRPr="00300E37">
                    <w:rPr>
                      <w:sz w:val="20"/>
                      <w:szCs w:val="20"/>
                    </w:rPr>
                    <w:t xml:space="preserve"> methodology development.</w:t>
                  </w:r>
                </w:p>
              </w:tc>
            </w:tr>
          </w:tbl>
          <w:p w14:paraId="4923ED18" w14:textId="77777777" w:rsidR="00167C14" w:rsidRPr="0082439E" w:rsidRDefault="00167C14" w:rsidP="00167C14">
            <w:pPr>
              <w:pStyle w:val="ListParagraph"/>
              <w:ind w:left="0"/>
              <w:rPr>
                <w:sz w:val="20"/>
                <w:szCs w:val="20"/>
              </w:rPr>
            </w:pPr>
          </w:p>
        </w:tc>
      </w:tr>
      <w:tr w:rsidR="00FC17D8" w14:paraId="3D4210A5" w14:textId="77777777" w:rsidTr="003726F8">
        <w:tc>
          <w:tcPr>
            <w:tcW w:w="1701" w:type="dxa"/>
            <w:shd w:val="clear" w:color="auto" w:fill="auto"/>
            <w:vAlign w:val="center"/>
          </w:tcPr>
          <w:p w14:paraId="2521F68C" w14:textId="77777777" w:rsidR="00FC17D8" w:rsidRPr="00CF11B7" w:rsidRDefault="00FC17D8" w:rsidP="00FC17D8">
            <w:pPr>
              <w:jc w:val="center"/>
              <w:rPr>
                <w:b/>
                <w:sz w:val="20"/>
                <w:szCs w:val="20"/>
              </w:rPr>
            </w:pPr>
            <w:r w:rsidRPr="00CF11B7">
              <w:rPr>
                <w:b/>
                <w:sz w:val="20"/>
                <w:szCs w:val="20"/>
              </w:rPr>
              <w:lastRenderedPageBreak/>
              <w:t>FINANCE AND RESOURCE MANAGEMENT</w:t>
            </w:r>
          </w:p>
        </w:tc>
        <w:tc>
          <w:tcPr>
            <w:tcW w:w="993" w:type="dxa"/>
            <w:vAlign w:val="center"/>
          </w:tcPr>
          <w:p w14:paraId="22FC2D62" w14:textId="77777777" w:rsidR="00FC17D8" w:rsidRPr="00034819" w:rsidRDefault="00FC17D8" w:rsidP="00FC17D8">
            <w:pPr>
              <w:jc w:val="center"/>
              <w:rPr>
                <w:sz w:val="20"/>
                <w:szCs w:val="20"/>
              </w:rPr>
            </w:pPr>
            <w:r>
              <w:rPr>
                <w:sz w:val="20"/>
                <w:szCs w:val="20"/>
              </w:rPr>
              <w:t>5%</w:t>
            </w:r>
          </w:p>
        </w:tc>
        <w:tc>
          <w:tcPr>
            <w:tcW w:w="1842" w:type="dxa"/>
            <w:vAlign w:val="center"/>
          </w:tcPr>
          <w:p w14:paraId="3F65CEE2" w14:textId="77777777" w:rsidR="00FC17D8" w:rsidRPr="00034819" w:rsidRDefault="00FC17D8" w:rsidP="00FC17D8">
            <w:pPr>
              <w:rPr>
                <w:sz w:val="20"/>
                <w:szCs w:val="20"/>
              </w:rPr>
            </w:pPr>
            <w:r w:rsidRPr="00F16CC4">
              <w:rPr>
                <w:sz w:val="20"/>
                <w:szCs w:val="20"/>
              </w:rPr>
              <w:t>Monitoring of allocated budgets, purchasing of equipment, maintenance of stock, and input into funding and grant applications</w:t>
            </w:r>
          </w:p>
        </w:tc>
        <w:tc>
          <w:tcPr>
            <w:tcW w:w="5954" w:type="dxa"/>
          </w:tcPr>
          <w:p w14:paraId="3FBE9C7A" w14:textId="77777777" w:rsidR="00FC17D8" w:rsidRPr="0069266C" w:rsidRDefault="00FC17D8" w:rsidP="00FC17D8">
            <w:pPr>
              <w:pStyle w:val="ListParagraph"/>
              <w:numPr>
                <w:ilvl w:val="0"/>
                <w:numId w:val="3"/>
              </w:numPr>
              <w:ind w:left="360"/>
              <w:rPr>
                <w:sz w:val="20"/>
                <w:szCs w:val="20"/>
              </w:rPr>
            </w:pPr>
            <w:r w:rsidRPr="0069266C">
              <w:rPr>
                <w:sz w:val="20"/>
                <w:szCs w:val="20"/>
              </w:rPr>
              <w:t xml:space="preserve">Monitor </w:t>
            </w:r>
            <w:r>
              <w:rPr>
                <w:sz w:val="20"/>
                <w:szCs w:val="20"/>
              </w:rPr>
              <w:t xml:space="preserve">and efficiently manage own time across multiple </w:t>
            </w:r>
            <w:r w:rsidRPr="0069266C">
              <w:rPr>
                <w:sz w:val="20"/>
                <w:szCs w:val="20"/>
              </w:rPr>
              <w:t>research area</w:t>
            </w:r>
            <w:r>
              <w:rPr>
                <w:sz w:val="20"/>
                <w:szCs w:val="20"/>
              </w:rPr>
              <w:t>s</w:t>
            </w:r>
            <w:r w:rsidRPr="0069266C">
              <w:rPr>
                <w:sz w:val="20"/>
                <w:szCs w:val="20"/>
              </w:rPr>
              <w:t>/</w:t>
            </w:r>
            <w:r>
              <w:rPr>
                <w:sz w:val="20"/>
                <w:szCs w:val="20"/>
              </w:rPr>
              <w:t xml:space="preserve">projects, and </w:t>
            </w:r>
            <w:r w:rsidRPr="0069266C">
              <w:rPr>
                <w:sz w:val="20"/>
                <w:szCs w:val="20"/>
              </w:rPr>
              <w:t>op</w:t>
            </w:r>
            <w:r>
              <w:rPr>
                <w:sz w:val="20"/>
                <w:szCs w:val="20"/>
              </w:rPr>
              <w:t xml:space="preserve">erate effectively within any budgetary constraints, with guidance from the </w:t>
            </w:r>
            <w:r w:rsidR="009145B8">
              <w:rPr>
                <w:sz w:val="20"/>
                <w:szCs w:val="20"/>
              </w:rPr>
              <w:t>Head of Statistics</w:t>
            </w:r>
            <w:r w:rsidR="00782706">
              <w:rPr>
                <w:sz w:val="20"/>
                <w:szCs w:val="20"/>
              </w:rPr>
              <w:t xml:space="preserve"> and Data Science</w:t>
            </w:r>
          </w:p>
          <w:p w14:paraId="0E85CF23" w14:textId="77777777" w:rsidR="00FC17D8" w:rsidRDefault="00FC17D8" w:rsidP="00FC17D8">
            <w:pPr>
              <w:pStyle w:val="ListParagraph"/>
              <w:numPr>
                <w:ilvl w:val="0"/>
                <w:numId w:val="3"/>
              </w:numPr>
              <w:ind w:left="360"/>
              <w:rPr>
                <w:sz w:val="20"/>
                <w:szCs w:val="20"/>
              </w:rPr>
            </w:pPr>
            <w:r>
              <w:rPr>
                <w:sz w:val="20"/>
                <w:szCs w:val="20"/>
              </w:rPr>
              <w:t>Contribute</w:t>
            </w:r>
            <w:r w:rsidRPr="00FC2A80">
              <w:rPr>
                <w:sz w:val="20"/>
                <w:szCs w:val="20"/>
              </w:rPr>
              <w:t xml:space="preserve"> technical expertise for the purposes of grant applications/ obtaining research funding and </w:t>
            </w:r>
            <w:r>
              <w:rPr>
                <w:sz w:val="20"/>
                <w:szCs w:val="20"/>
              </w:rPr>
              <w:t>advising on</w:t>
            </w:r>
            <w:r w:rsidRPr="00FC2A80">
              <w:rPr>
                <w:sz w:val="20"/>
                <w:szCs w:val="20"/>
              </w:rPr>
              <w:t xml:space="preserve"> </w:t>
            </w:r>
            <w:r w:rsidR="0027708B">
              <w:rPr>
                <w:sz w:val="20"/>
                <w:szCs w:val="20"/>
              </w:rPr>
              <w:t>resourcing</w:t>
            </w:r>
            <w:r w:rsidR="0027708B" w:rsidRPr="00FC2A80">
              <w:rPr>
                <w:sz w:val="20"/>
                <w:szCs w:val="20"/>
              </w:rPr>
              <w:t xml:space="preserve"> </w:t>
            </w:r>
            <w:r w:rsidRPr="00FC2A80">
              <w:rPr>
                <w:sz w:val="20"/>
                <w:szCs w:val="20"/>
              </w:rPr>
              <w:t xml:space="preserve">for </w:t>
            </w:r>
            <w:r>
              <w:rPr>
                <w:sz w:val="20"/>
                <w:szCs w:val="20"/>
              </w:rPr>
              <w:t>projects</w:t>
            </w:r>
          </w:p>
          <w:p w14:paraId="3E682AE3" w14:textId="77777777" w:rsidR="00FC17D8" w:rsidRPr="00545625" w:rsidRDefault="00FC17D8" w:rsidP="00FC17D8">
            <w:pPr>
              <w:pStyle w:val="ListParagraph"/>
              <w:numPr>
                <w:ilvl w:val="0"/>
                <w:numId w:val="3"/>
              </w:numPr>
              <w:ind w:left="360"/>
              <w:rPr>
                <w:sz w:val="20"/>
                <w:szCs w:val="20"/>
              </w:rPr>
            </w:pPr>
            <w:r>
              <w:rPr>
                <w:sz w:val="20"/>
                <w:szCs w:val="20"/>
              </w:rPr>
              <w:t>Working with the Head of Statistics</w:t>
            </w:r>
            <w:r w:rsidR="00782706">
              <w:rPr>
                <w:sz w:val="20"/>
                <w:szCs w:val="20"/>
              </w:rPr>
              <w:t xml:space="preserve"> and Data Science</w:t>
            </w:r>
            <w:r>
              <w:rPr>
                <w:sz w:val="20"/>
                <w:szCs w:val="20"/>
              </w:rPr>
              <w:t>, collaborate with research leaders to develop and win support for innovative research proposals and funding bids from major competitive sources, identifying opportunities where substantial statistical</w:t>
            </w:r>
            <w:r w:rsidR="009C2F6B">
              <w:rPr>
                <w:sz w:val="20"/>
                <w:szCs w:val="20"/>
              </w:rPr>
              <w:t xml:space="preserve"> </w:t>
            </w:r>
            <w:r w:rsidR="00782706">
              <w:rPr>
                <w:sz w:val="20"/>
                <w:szCs w:val="20"/>
              </w:rPr>
              <w:t>data science</w:t>
            </w:r>
            <w:r>
              <w:rPr>
                <w:sz w:val="20"/>
                <w:szCs w:val="20"/>
              </w:rPr>
              <w:t xml:space="preserve"> contributions could be made, and contributing as a Co-I</w:t>
            </w:r>
          </w:p>
        </w:tc>
      </w:tr>
      <w:tr w:rsidR="00FC17D8" w14:paraId="092949BD" w14:textId="77777777" w:rsidTr="003726F8">
        <w:tc>
          <w:tcPr>
            <w:tcW w:w="1701" w:type="dxa"/>
            <w:shd w:val="clear" w:color="auto" w:fill="auto"/>
            <w:vAlign w:val="center"/>
          </w:tcPr>
          <w:p w14:paraId="2A855D0A" w14:textId="77777777" w:rsidR="00FC17D8" w:rsidRPr="00CF11B7" w:rsidRDefault="00FC17D8" w:rsidP="00FC17D8">
            <w:pPr>
              <w:jc w:val="center"/>
              <w:rPr>
                <w:b/>
                <w:sz w:val="20"/>
                <w:szCs w:val="20"/>
              </w:rPr>
            </w:pPr>
            <w:r w:rsidRPr="00CF11B7">
              <w:rPr>
                <w:b/>
                <w:sz w:val="20"/>
                <w:szCs w:val="20"/>
              </w:rPr>
              <w:t>WORKING WITH OTHERS</w:t>
            </w:r>
          </w:p>
        </w:tc>
        <w:tc>
          <w:tcPr>
            <w:tcW w:w="993" w:type="dxa"/>
            <w:vAlign w:val="center"/>
          </w:tcPr>
          <w:p w14:paraId="594F0CF7" w14:textId="77777777" w:rsidR="00FC17D8" w:rsidRPr="00034819" w:rsidRDefault="00FC17D8" w:rsidP="00FC17D8">
            <w:pPr>
              <w:jc w:val="center"/>
              <w:rPr>
                <w:sz w:val="20"/>
                <w:szCs w:val="20"/>
              </w:rPr>
            </w:pPr>
            <w:r>
              <w:rPr>
                <w:sz w:val="20"/>
                <w:szCs w:val="20"/>
              </w:rPr>
              <w:t>25%</w:t>
            </w:r>
          </w:p>
        </w:tc>
        <w:tc>
          <w:tcPr>
            <w:tcW w:w="1842" w:type="dxa"/>
            <w:vAlign w:val="center"/>
          </w:tcPr>
          <w:p w14:paraId="48B152BF" w14:textId="77777777" w:rsidR="00FC17D8" w:rsidRPr="00034819" w:rsidRDefault="00FC17D8" w:rsidP="00FC17D8">
            <w:pPr>
              <w:rPr>
                <w:sz w:val="20"/>
                <w:szCs w:val="20"/>
              </w:rPr>
            </w:pPr>
            <w:r w:rsidRPr="00F16CC4">
              <w:rPr>
                <w:sz w:val="20"/>
                <w:szCs w:val="20"/>
              </w:rPr>
              <w:t>Provision of specialist</w:t>
            </w:r>
            <w:r>
              <w:rPr>
                <w:sz w:val="20"/>
                <w:szCs w:val="20"/>
              </w:rPr>
              <w:t xml:space="preserve"> </w:t>
            </w:r>
            <w:r w:rsidRPr="00F16CC4">
              <w:rPr>
                <w:sz w:val="20"/>
                <w:szCs w:val="20"/>
              </w:rPr>
              <w:t>/</w:t>
            </w:r>
            <w:r>
              <w:rPr>
                <w:sz w:val="20"/>
                <w:szCs w:val="20"/>
              </w:rPr>
              <w:t xml:space="preserve"> </w:t>
            </w:r>
            <w:r w:rsidRPr="00F16CC4">
              <w:rPr>
                <w:sz w:val="20"/>
                <w:szCs w:val="20"/>
              </w:rPr>
              <w:t>technical advice and assistance to employees and key stakeholders</w:t>
            </w:r>
          </w:p>
        </w:tc>
        <w:tc>
          <w:tcPr>
            <w:tcW w:w="5954" w:type="dxa"/>
          </w:tcPr>
          <w:p w14:paraId="55C03C42" w14:textId="77777777" w:rsidR="00FC17D8" w:rsidRPr="0004254E" w:rsidRDefault="00FC17D8" w:rsidP="00FC17D8">
            <w:pPr>
              <w:pStyle w:val="ListParagraph"/>
              <w:numPr>
                <w:ilvl w:val="0"/>
                <w:numId w:val="3"/>
              </w:numPr>
              <w:ind w:left="360"/>
              <w:rPr>
                <w:sz w:val="20"/>
                <w:szCs w:val="20"/>
              </w:rPr>
            </w:pPr>
            <w:r w:rsidRPr="0004254E">
              <w:rPr>
                <w:sz w:val="20"/>
                <w:szCs w:val="20"/>
              </w:rPr>
              <w:t xml:space="preserve">Act as primary point of contact </w:t>
            </w:r>
            <w:r w:rsidRPr="0004254E">
              <w:rPr>
                <w:b/>
                <w:sz w:val="20"/>
                <w:szCs w:val="20"/>
              </w:rPr>
              <w:t>for provision of statistical</w:t>
            </w:r>
            <w:r w:rsidR="009C2F6B">
              <w:rPr>
                <w:b/>
                <w:sz w:val="20"/>
                <w:szCs w:val="20"/>
              </w:rPr>
              <w:t xml:space="preserve"> </w:t>
            </w:r>
            <w:r w:rsidR="00782706">
              <w:rPr>
                <w:b/>
                <w:sz w:val="20"/>
                <w:szCs w:val="20"/>
              </w:rPr>
              <w:t>data science</w:t>
            </w:r>
            <w:r w:rsidRPr="0004254E">
              <w:rPr>
                <w:b/>
                <w:sz w:val="20"/>
                <w:szCs w:val="20"/>
              </w:rPr>
              <w:t xml:space="preserve"> consultancy</w:t>
            </w:r>
            <w:r w:rsidRPr="0004254E">
              <w:rPr>
                <w:sz w:val="20"/>
                <w:szCs w:val="20"/>
              </w:rPr>
              <w:t xml:space="preserve"> for identified research groups, providing guidance on the design of experiments, sampling and data collection strategies, the analysis and modelling of experimental and survey data, and the interpretation and presentation of the results obtained from these analyses</w:t>
            </w:r>
          </w:p>
          <w:p w14:paraId="4AD485C5" w14:textId="77777777" w:rsidR="00FC17D8" w:rsidRPr="00062B2D" w:rsidRDefault="00FC17D8" w:rsidP="00FC17D8">
            <w:pPr>
              <w:pStyle w:val="ListParagraph"/>
              <w:numPr>
                <w:ilvl w:val="0"/>
                <w:numId w:val="3"/>
              </w:numPr>
              <w:ind w:left="360"/>
              <w:rPr>
                <w:sz w:val="20"/>
                <w:szCs w:val="20"/>
              </w:rPr>
            </w:pPr>
            <w:r>
              <w:rPr>
                <w:sz w:val="20"/>
                <w:szCs w:val="20"/>
              </w:rPr>
              <w:t>Contribute to the d</w:t>
            </w:r>
            <w:r w:rsidRPr="00062B2D">
              <w:rPr>
                <w:sz w:val="20"/>
                <w:szCs w:val="20"/>
              </w:rPr>
              <w:t>evelop</w:t>
            </w:r>
            <w:r>
              <w:rPr>
                <w:sz w:val="20"/>
                <w:szCs w:val="20"/>
              </w:rPr>
              <w:t>ment of</w:t>
            </w:r>
            <w:r w:rsidRPr="00062B2D">
              <w:rPr>
                <w:sz w:val="20"/>
                <w:szCs w:val="20"/>
              </w:rPr>
              <w:t xml:space="preserve"> concept notes for </w:t>
            </w:r>
            <w:r w:rsidRPr="00062B2D">
              <w:rPr>
                <w:b/>
                <w:sz w:val="20"/>
                <w:szCs w:val="20"/>
              </w:rPr>
              <w:t>potential collaborative research projects</w:t>
            </w:r>
            <w:r w:rsidRPr="00062B2D">
              <w:rPr>
                <w:sz w:val="20"/>
                <w:szCs w:val="20"/>
              </w:rPr>
              <w:t xml:space="preserve"> with a significant statistical</w:t>
            </w:r>
            <w:r w:rsidR="009C2F6B">
              <w:rPr>
                <w:sz w:val="20"/>
                <w:szCs w:val="20"/>
              </w:rPr>
              <w:t xml:space="preserve"> </w:t>
            </w:r>
            <w:r w:rsidR="00782706">
              <w:rPr>
                <w:sz w:val="20"/>
                <w:szCs w:val="20"/>
              </w:rPr>
              <w:t>data science</w:t>
            </w:r>
            <w:r w:rsidRPr="00062B2D">
              <w:rPr>
                <w:sz w:val="20"/>
                <w:szCs w:val="20"/>
              </w:rPr>
              <w:t xml:space="preserve"> component, </w:t>
            </w:r>
            <w:r>
              <w:rPr>
                <w:sz w:val="20"/>
                <w:szCs w:val="20"/>
              </w:rPr>
              <w:t xml:space="preserve">to the </w:t>
            </w:r>
            <w:r w:rsidRPr="00062B2D">
              <w:rPr>
                <w:sz w:val="20"/>
                <w:szCs w:val="20"/>
              </w:rPr>
              <w:t>develop</w:t>
            </w:r>
            <w:r>
              <w:rPr>
                <w:sz w:val="20"/>
                <w:szCs w:val="20"/>
              </w:rPr>
              <w:t>ment of</w:t>
            </w:r>
            <w:r w:rsidRPr="00062B2D">
              <w:rPr>
                <w:sz w:val="20"/>
                <w:szCs w:val="20"/>
              </w:rPr>
              <w:t xml:space="preserve"> collaborative research proposals or PhD proposals based on these concept notes, and collaborate on interdisciplinary projects involving the modification and application of existing or new statistical</w:t>
            </w:r>
            <w:r w:rsidR="009C2F6B">
              <w:rPr>
                <w:sz w:val="20"/>
                <w:szCs w:val="20"/>
              </w:rPr>
              <w:t xml:space="preserve"> </w:t>
            </w:r>
            <w:r w:rsidR="00782706">
              <w:rPr>
                <w:sz w:val="20"/>
                <w:szCs w:val="20"/>
              </w:rPr>
              <w:t>data science</w:t>
            </w:r>
            <w:r w:rsidRPr="00062B2D">
              <w:rPr>
                <w:sz w:val="20"/>
                <w:szCs w:val="20"/>
              </w:rPr>
              <w:t xml:space="preserve"> methodology to solve novel biological problems</w:t>
            </w:r>
          </w:p>
          <w:p w14:paraId="561CAF95" w14:textId="77777777" w:rsidR="00FC17D8" w:rsidRPr="00062B2D" w:rsidRDefault="00FC17D8" w:rsidP="00FC17D8">
            <w:pPr>
              <w:pStyle w:val="ListParagraph"/>
              <w:numPr>
                <w:ilvl w:val="0"/>
                <w:numId w:val="3"/>
              </w:numPr>
              <w:ind w:left="360"/>
              <w:rPr>
                <w:sz w:val="20"/>
                <w:szCs w:val="20"/>
              </w:rPr>
            </w:pPr>
            <w:r w:rsidRPr="00062B2D">
              <w:rPr>
                <w:sz w:val="20"/>
                <w:szCs w:val="20"/>
              </w:rPr>
              <w:t xml:space="preserve">Collaborate and share work with </w:t>
            </w:r>
            <w:r w:rsidR="00782706">
              <w:rPr>
                <w:sz w:val="20"/>
                <w:szCs w:val="20"/>
              </w:rPr>
              <w:t>group</w:t>
            </w:r>
            <w:r w:rsidR="00782706" w:rsidRPr="00062B2D">
              <w:rPr>
                <w:sz w:val="20"/>
                <w:szCs w:val="20"/>
              </w:rPr>
              <w:t xml:space="preserve"> </w:t>
            </w:r>
            <w:r w:rsidRPr="00062B2D">
              <w:rPr>
                <w:sz w:val="20"/>
                <w:szCs w:val="20"/>
              </w:rPr>
              <w:t>colleagues to make best use of the institute statistical</w:t>
            </w:r>
            <w:r w:rsidR="009C2F6B">
              <w:rPr>
                <w:sz w:val="20"/>
                <w:szCs w:val="20"/>
              </w:rPr>
              <w:t xml:space="preserve"> and </w:t>
            </w:r>
            <w:r w:rsidR="00782706">
              <w:rPr>
                <w:sz w:val="20"/>
                <w:szCs w:val="20"/>
              </w:rPr>
              <w:t>data science</w:t>
            </w:r>
            <w:r w:rsidRPr="00062B2D">
              <w:rPr>
                <w:sz w:val="20"/>
                <w:szCs w:val="20"/>
              </w:rPr>
              <w:t xml:space="preserve"> resources </w:t>
            </w:r>
          </w:p>
          <w:p w14:paraId="2588B8E1" w14:textId="77777777" w:rsidR="00FC17D8" w:rsidRPr="009C2F6B" w:rsidRDefault="00FC17D8" w:rsidP="009C2F6B">
            <w:pPr>
              <w:pStyle w:val="ListParagraph"/>
              <w:numPr>
                <w:ilvl w:val="0"/>
                <w:numId w:val="3"/>
              </w:numPr>
              <w:ind w:left="360"/>
              <w:rPr>
                <w:sz w:val="20"/>
                <w:szCs w:val="20"/>
              </w:rPr>
            </w:pPr>
            <w:r w:rsidRPr="00062B2D">
              <w:rPr>
                <w:sz w:val="20"/>
                <w:szCs w:val="20"/>
              </w:rPr>
              <w:t>Collaborate with colleagues in academic and other external organisation</w:t>
            </w:r>
            <w:r>
              <w:rPr>
                <w:sz w:val="20"/>
                <w:szCs w:val="20"/>
              </w:rPr>
              <w:t>s</w:t>
            </w:r>
            <w:r w:rsidRPr="00062B2D">
              <w:rPr>
                <w:sz w:val="20"/>
                <w:szCs w:val="20"/>
              </w:rPr>
              <w:t xml:space="preserve"> to develop novel statistical</w:t>
            </w:r>
            <w:r w:rsidR="009C2F6B">
              <w:rPr>
                <w:sz w:val="20"/>
                <w:szCs w:val="20"/>
              </w:rPr>
              <w:t xml:space="preserve"> </w:t>
            </w:r>
            <w:r w:rsidR="00782706">
              <w:rPr>
                <w:sz w:val="20"/>
                <w:szCs w:val="20"/>
              </w:rPr>
              <w:t>data science</w:t>
            </w:r>
            <w:r w:rsidRPr="00062B2D">
              <w:rPr>
                <w:sz w:val="20"/>
                <w:szCs w:val="20"/>
              </w:rPr>
              <w:t xml:space="preserve"> tools where needed to provide innovative solutions </w:t>
            </w:r>
            <w:r>
              <w:rPr>
                <w:sz w:val="20"/>
                <w:szCs w:val="20"/>
              </w:rPr>
              <w:t>t</w:t>
            </w:r>
            <w:r w:rsidRPr="00062B2D">
              <w:rPr>
                <w:sz w:val="20"/>
                <w:szCs w:val="20"/>
              </w:rPr>
              <w:t>o research challenges</w:t>
            </w:r>
          </w:p>
        </w:tc>
      </w:tr>
      <w:tr w:rsidR="00FC17D8" w14:paraId="2B17960E" w14:textId="77777777" w:rsidTr="003726F8">
        <w:tc>
          <w:tcPr>
            <w:tcW w:w="1701" w:type="dxa"/>
            <w:shd w:val="clear" w:color="auto" w:fill="auto"/>
            <w:vAlign w:val="center"/>
          </w:tcPr>
          <w:p w14:paraId="0FFE7B67" w14:textId="77777777" w:rsidR="00FC17D8" w:rsidRPr="00CF11B7" w:rsidRDefault="00FC17D8" w:rsidP="00FC17D8">
            <w:pPr>
              <w:jc w:val="center"/>
              <w:rPr>
                <w:b/>
                <w:sz w:val="20"/>
                <w:szCs w:val="20"/>
              </w:rPr>
            </w:pPr>
            <w:r w:rsidRPr="00F16CC4">
              <w:rPr>
                <w:b/>
                <w:sz w:val="20"/>
                <w:szCs w:val="20"/>
              </w:rPr>
              <w:t>LEADERSHIP AND MANAGEMENT OF STAFF AND/OR OF A SCIENTIFIC SERVICE OR FACILITY</w:t>
            </w:r>
          </w:p>
        </w:tc>
        <w:tc>
          <w:tcPr>
            <w:tcW w:w="993" w:type="dxa"/>
            <w:vAlign w:val="center"/>
          </w:tcPr>
          <w:p w14:paraId="30D0EA8C" w14:textId="77777777" w:rsidR="00FC17D8" w:rsidRDefault="00FC17D8" w:rsidP="00FC17D8">
            <w:pPr>
              <w:jc w:val="center"/>
              <w:rPr>
                <w:sz w:val="20"/>
                <w:szCs w:val="20"/>
              </w:rPr>
            </w:pPr>
            <w:r>
              <w:rPr>
                <w:sz w:val="20"/>
                <w:szCs w:val="20"/>
              </w:rPr>
              <w:t>5%</w:t>
            </w:r>
          </w:p>
        </w:tc>
        <w:tc>
          <w:tcPr>
            <w:tcW w:w="1842" w:type="dxa"/>
            <w:vAlign w:val="center"/>
          </w:tcPr>
          <w:p w14:paraId="59C2C550" w14:textId="77777777" w:rsidR="00FC17D8" w:rsidRPr="00034819" w:rsidRDefault="00FC17D8" w:rsidP="00FC17D8">
            <w:pPr>
              <w:rPr>
                <w:sz w:val="20"/>
                <w:szCs w:val="20"/>
              </w:rPr>
            </w:pPr>
            <w:r w:rsidRPr="00F16CC4">
              <w:rPr>
                <w:sz w:val="20"/>
                <w:szCs w:val="20"/>
              </w:rPr>
              <w:t>Accountability for the management and development of staff and/or quality of work within work unit</w:t>
            </w:r>
            <w:r>
              <w:rPr>
                <w:sz w:val="20"/>
                <w:szCs w:val="20"/>
              </w:rPr>
              <w:t xml:space="preserve"> </w:t>
            </w:r>
            <w:r w:rsidRPr="00F16CC4">
              <w:rPr>
                <w:sz w:val="20"/>
                <w:szCs w:val="20"/>
              </w:rPr>
              <w:t>/</w:t>
            </w:r>
            <w:r>
              <w:rPr>
                <w:sz w:val="20"/>
                <w:szCs w:val="20"/>
              </w:rPr>
              <w:t xml:space="preserve"> </w:t>
            </w:r>
            <w:r w:rsidRPr="00F16CC4">
              <w:rPr>
                <w:sz w:val="20"/>
                <w:szCs w:val="20"/>
              </w:rPr>
              <w:t>team</w:t>
            </w:r>
            <w:r>
              <w:rPr>
                <w:sz w:val="20"/>
                <w:szCs w:val="20"/>
              </w:rPr>
              <w:t xml:space="preserve"> </w:t>
            </w:r>
            <w:r w:rsidRPr="00F16CC4">
              <w:rPr>
                <w:sz w:val="20"/>
                <w:szCs w:val="20"/>
              </w:rPr>
              <w:t>/department</w:t>
            </w:r>
          </w:p>
        </w:tc>
        <w:tc>
          <w:tcPr>
            <w:tcW w:w="5954" w:type="dxa"/>
          </w:tcPr>
          <w:p w14:paraId="201880B4" w14:textId="77777777" w:rsidR="00FC17D8" w:rsidRDefault="00FC17D8" w:rsidP="00FC17D8">
            <w:pPr>
              <w:pStyle w:val="ListParagraph"/>
              <w:numPr>
                <w:ilvl w:val="0"/>
                <w:numId w:val="3"/>
              </w:numPr>
              <w:ind w:left="360"/>
              <w:rPr>
                <w:sz w:val="20"/>
                <w:szCs w:val="20"/>
              </w:rPr>
            </w:pPr>
            <w:r>
              <w:rPr>
                <w:sz w:val="20"/>
                <w:szCs w:val="20"/>
              </w:rPr>
              <w:t>Manage own time to deliver an efficient consultancy and research input</w:t>
            </w:r>
          </w:p>
          <w:p w14:paraId="670E4FC8" w14:textId="77777777" w:rsidR="00FC17D8" w:rsidRPr="00712C84" w:rsidRDefault="00FC17D8" w:rsidP="00FC17D8">
            <w:pPr>
              <w:pStyle w:val="ListParagraph"/>
              <w:numPr>
                <w:ilvl w:val="0"/>
                <w:numId w:val="3"/>
              </w:numPr>
              <w:ind w:left="360"/>
              <w:rPr>
                <w:sz w:val="20"/>
                <w:szCs w:val="20"/>
              </w:rPr>
            </w:pPr>
            <w:r>
              <w:rPr>
                <w:sz w:val="20"/>
                <w:szCs w:val="20"/>
              </w:rPr>
              <w:t>Contribute to the supervision of PhD students working on collaborative projects.</w:t>
            </w:r>
          </w:p>
        </w:tc>
      </w:tr>
      <w:tr w:rsidR="00FC17D8" w14:paraId="081899D5" w14:textId="77777777" w:rsidTr="003726F8">
        <w:tc>
          <w:tcPr>
            <w:tcW w:w="1701" w:type="dxa"/>
            <w:shd w:val="clear" w:color="auto" w:fill="auto"/>
            <w:vAlign w:val="center"/>
          </w:tcPr>
          <w:p w14:paraId="42E46E3A" w14:textId="77777777" w:rsidR="00FC17D8" w:rsidRPr="00CF11B7" w:rsidRDefault="00FC17D8" w:rsidP="00FC17D8">
            <w:pPr>
              <w:jc w:val="center"/>
              <w:rPr>
                <w:b/>
                <w:sz w:val="20"/>
                <w:szCs w:val="20"/>
              </w:rPr>
            </w:pPr>
            <w:r w:rsidRPr="00F16CC4">
              <w:rPr>
                <w:b/>
                <w:sz w:val="20"/>
                <w:szCs w:val="20"/>
              </w:rPr>
              <w:t>KNOWLEDGE EXCHANGE, COMMERCIAL</w:t>
            </w:r>
            <w:r>
              <w:rPr>
                <w:b/>
                <w:sz w:val="20"/>
                <w:szCs w:val="20"/>
              </w:rPr>
              <w:t>-</w:t>
            </w:r>
            <w:r w:rsidRPr="00F16CC4">
              <w:rPr>
                <w:b/>
                <w:sz w:val="20"/>
                <w:szCs w:val="20"/>
              </w:rPr>
              <w:t>ISATION AND OUTREACH ACTIVITIES</w:t>
            </w:r>
          </w:p>
        </w:tc>
        <w:tc>
          <w:tcPr>
            <w:tcW w:w="993" w:type="dxa"/>
            <w:vAlign w:val="center"/>
          </w:tcPr>
          <w:p w14:paraId="50658A6D" w14:textId="77777777" w:rsidR="00FC17D8" w:rsidRPr="00034819" w:rsidRDefault="00FC17D8" w:rsidP="00FC17D8">
            <w:pPr>
              <w:jc w:val="center"/>
              <w:rPr>
                <w:sz w:val="20"/>
                <w:szCs w:val="20"/>
              </w:rPr>
            </w:pPr>
            <w:r>
              <w:rPr>
                <w:sz w:val="20"/>
                <w:szCs w:val="20"/>
              </w:rPr>
              <w:t>10%</w:t>
            </w:r>
          </w:p>
        </w:tc>
        <w:tc>
          <w:tcPr>
            <w:tcW w:w="1842" w:type="dxa"/>
            <w:vAlign w:val="center"/>
          </w:tcPr>
          <w:p w14:paraId="627C4BE4" w14:textId="77777777" w:rsidR="00FC17D8" w:rsidRPr="00034819" w:rsidRDefault="00FC17D8" w:rsidP="00FC17D8">
            <w:pPr>
              <w:rPr>
                <w:sz w:val="20"/>
                <w:szCs w:val="20"/>
              </w:rPr>
            </w:pPr>
            <w:r w:rsidRPr="00F16CC4">
              <w:rPr>
                <w:sz w:val="20"/>
                <w:szCs w:val="20"/>
              </w:rPr>
              <w:t>Building links with user community and/or delivery of professional training and consultancy services</w:t>
            </w:r>
          </w:p>
        </w:tc>
        <w:tc>
          <w:tcPr>
            <w:tcW w:w="5954" w:type="dxa"/>
          </w:tcPr>
          <w:p w14:paraId="557850EE" w14:textId="77777777" w:rsidR="00FC17D8" w:rsidRDefault="00FC17D8" w:rsidP="00FC17D8">
            <w:pPr>
              <w:pStyle w:val="ListParagraph"/>
              <w:numPr>
                <w:ilvl w:val="0"/>
                <w:numId w:val="3"/>
              </w:numPr>
              <w:ind w:left="360"/>
              <w:rPr>
                <w:sz w:val="20"/>
                <w:szCs w:val="20"/>
              </w:rPr>
            </w:pPr>
            <w:r>
              <w:rPr>
                <w:sz w:val="20"/>
                <w:szCs w:val="20"/>
              </w:rPr>
              <w:t xml:space="preserve">Participate in activities which promote the activities of the Statistics </w:t>
            </w:r>
            <w:r w:rsidR="00782706">
              <w:rPr>
                <w:sz w:val="20"/>
                <w:szCs w:val="20"/>
              </w:rPr>
              <w:t xml:space="preserve">and Data Science </w:t>
            </w:r>
            <w:r>
              <w:rPr>
                <w:sz w:val="20"/>
                <w:szCs w:val="20"/>
              </w:rPr>
              <w:t>Group within the institute, e.g. seminars, department meetings and research days</w:t>
            </w:r>
          </w:p>
          <w:p w14:paraId="03C591E8" w14:textId="77777777" w:rsidR="00FC17D8" w:rsidRPr="0044391D" w:rsidRDefault="00FC17D8" w:rsidP="00FC17D8">
            <w:pPr>
              <w:pStyle w:val="ListParagraph"/>
              <w:numPr>
                <w:ilvl w:val="0"/>
                <w:numId w:val="3"/>
              </w:numPr>
              <w:ind w:left="360"/>
              <w:rPr>
                <w:sz w:val="20"/>
                <w:szCs w:val="20"/>
              </w:rPr>
            </w:pPr>
            <w:r w:rsidRPr="0069266C">
              <w:rPr>
                <w:sz w:val="20"/>
                <w:szCs w:val="20"/>
              </w:rPr>
              <w:t>Develop</w:t>
            </w:r>
            <w:r>
              <w:rPr>
                <w:sz w:val="20"/>
                <w:szCs w:val="20"/>
              </w:rPr>
              <w:t xml:space="preserve"> and review</w:t>
            </w:r>
            <w:r w:rsidRPr="0069266C">
              <w:rPr>
                <w:sz w:val="20"/>
                <w:szCs w:val="20"/>
              </w:rPr>
              <w:t xml:space="preserve"> training materials </w:t>
            </w:r>
            <w:r>
              <w:rPr>
                <w:sz w:val="20"/>
                <w:szCs w:val="20"/>
              </w:rPr>
              <w:t xml:space="preserve">(including eLearning resources) </w:t>
            </w:r>
            <w:r w:rsidRPr="0069266C">
              <w:rPr>
                <w:sz w:val="20"/>
                <w:szCs w:val="20"/>
              </w:rPr>
              <w:t>and contribute to traini</w:t>
            </w:r>
            <w:r>
              <w:rPr>
                <w:sz w:val="20"/>
                <w:szCs w:val="20"/>
              </w:rPr>
              <w:t>ng activities within Rothamsted.</w:t>
            </w:r>
          </w:p>
          <w:p w14:paraId="4D7B23C8" w14:textId="77777777" w:rsidR="00FC17D8" w:rsidRPr="000B36AF" w:rsidRDefault="00FC17D8" w:rsidP="00FC17D8">
            <w:pPr>
              <w:pStyle w:val="ListParagraph"/>
              <w:numPr>
                <w:ilvl w:val="0"/>
                <w:numId w:val="3"/>
              </w:numPr>
              <w:ind w:left="360"/>
              <w:rPr>
                <w:sz w:val="20"/>
                <w:szCs w:val="20"/>
              </w:rPr>
            </w:pPr>
            <w:r>
              <w:rPr>
                <w:sz w:val="20"/>
                <w:szCs w:val="20"/>
              </w:rPr>
              <w:t>P</w:t>
            </w:r>
            <w:r w:rsidRPr="0090600D">
              <w:rPr>
                <w:sz w:val="20"/>
                <w:szCs w:val="20"/>
              </w:rPr>
              <w:t xml:space="preserve">resent and promote own </w:t>
            </w:r>
            <w:r>
              <w:rPr>
                <w:sz w:val="20"/>
                <w:szCs w:val="20"/>
              </w:rPr>
              <w:t>work/research at appropriate applied statistics</w:t>
            </w:r>
            <w:r w:rsidR="00782706">
              <w:rPr>
                <w:sz w:val="20"/>
                <w:szCs w:val="20"/>
              </w:rPr>
              <w:t>, data science</w:t>
            </w:r>
            <w:r>
              <w:rPr>
                <w:sz w:val="20"/>
                <w:szCs w:val="20"/>
              </w:rPr>
              <w:t xml:space="preserve"> and agricultural/biological science conferences</w:t>
            </w:r>
          </w:p>
        </w:tc>
      </w:tr>
      <w:tr w:rsidR="00FC17D8" w14:paraId="47590844" w14:textId="77777777" w:rsidTr="00FC17D8">
        <w:trPr>
          <w:trHeight w:val="70"/>
        </w:trPr>
        <w:tc>
          <w:tcPr>
            <w:tcW w:w="1701" w:type="dxa"/>
            <w:shd w:val="clear" w:color="auto" w:fill="auto"/>
            <w:vAlign w:val="center"/>
          </w:tcPr>
          <w:p w14:paraId="32D2429E" w14:textId="77777777" w:rsidR="00FC17D8" w:rsidRPr="00CF11B7" w:rsidRDefault="00FC17D8" w:rsidP="00FC17D8">
            <w:pPr>
              <w:jc w:val="center"/>
              <w:rPr>
                <w:b/>
                <w:sz w:val="20"/>
                <w:szCs w:val="20"/>
              </w:rPr>
            </w:pPr>
            <w:r w:rsidRPr="00CF11B7">
              <w:rPr>
                <w:b/>
                <w:sz w:val="20"/>
                <w:szCs w:val="20"/>
              </w:rPr>
              <w:lastRenderedPageBreak/>
              <w:t>CONTINUING PROFESSIONAL DEVELOPMENT</w:t>
            </w:r>
          </w:p>
        </w:tc>
        <w:tc>
          <w:tcPr>
            <w:tcW w:w="993" w:type="dxa"/>
            <w:vAlign w:val="center"/>
          </w:tcPr>
          <w:p w14:paraId="475270C1" w14:textId="77777777" w:rsidR="00FC17D8" w:rsidRPr="00034819" w:rsidRDefault="00FC17D8" w:rsidP="00FC17D8">
            <w:pPr>
              <w:jc w:val="center"/>
              <w:rPr>
                <w:sz w:val="20"/>
                <w:szCs w:val="20"/>
              </w:rPr>
            </w:pPr>
            <w:r>
              <w:rPr>
                <w:sz w:val="20"/>
                <w:szCs w:val="20"/>
              </w:rPr>
              <w:t>5%</w:t>
            </w:r>
          </w:p>
        </w:tc>
        <w:tc>
          <w:tcPr>
            <w:tcW w:w="1842" w:type="dxa"/>
            <w:vAlign w:val="center"/>
          </w:tcPr>
          <w:p w14:paraId="40BC6F49" w14:textId="77777777" w:rsidR="00FC17D8" w:rsidRPr="00034819" w:rsidRDefault="00FC17D8" w:rsidP="00FC17D8">
            <w:pPr>
              <w:rPr>
                <w:sz w:val="20"/>
                <w:szCs w:val="20"/>
              </w:rPr>
            </w:pPr>
            <w:r w:rsidRPr="00F16CC4">
              <w:rPr>
                <w:sz w:val="20"/>
                <w:szCs w:val="20"/>
              </w:rPr>
              <w:t>Proactive planning of development opportunities which serve to broaden existing knowledge base and lead to acquisition of new skills</w:t>
            </w:r>
          </w:p>
        </w:tc>
        <w:tc>
          <w:tcPr>
            <w:tcW w:w="5954" w:type="dxa"/>
          </w:tcPr>
          <w:p w14:paraId="18060ED3" w14:textId="77777777" w:rsidR="00FC17D8" w:rsidRDefault="00FC17D8" w:rsidP="00FC17D8">
            <w:pPr>
              <w:pStyle w:val="ListParagraph"/>
              <w:numPr>
                <w:ilvl w:val="0"/>
                <w:numId w:val="3"/>
              </w:numPr>
              <w:ind w:left="360"/>
              <w:rPr>
                <w:sz w:val="20"/>
                <w:szCs w:val="20"/>
              </w:rPr>
            </w:pPr>
            <w:r w:rsidRPr="00D50311">
              <w:rPr>
                <w:sz w:val="20"/>
                <w:szCs w:val="20"/>
              </w:rPr>
              <w:t xml:space="preserve">Formulate a clear idea on how career may develop and start to undertake appropriate development activities to acquire new skills </w:t>
            </w:r>
          </w:p>
          <w:p w14:paraId="3B737D2F" w14:textId="77777777" w:rsidR="00FC17D8" w:rsidRDefault="00FC17D8" w:rsidP="00FC17D8">
            <w:pPr>
              <w:pStyle w:val="Default"/>
              <w:numPr>
                <w:ilvl w:val="0"/>
                <w:numId w:val="3"/>
              </w:numPr>
              <w:ind w:left="360"/>
              <w:rPr>
                <w:rFonts w:asciiTheme="minorHAnsi" w:hAnsiTheme="minorHAnsi" w:cstheme="minorBidi"/>
                <w:color w:val="auto"/>
                <w:sz w:val="20"/>
                <w:szCs w:val="20"/>
              </w:rPr>
            </w:pPr>
            <w:r w:rsidRPr="0090401B">
              <w:rPr>
                <w:rFonts w:asciiTheme="minorHAnsi" w:hAnsiTheme="minorHAnsi" w:cstheme="minorBidi"/>
                <w:color w:val="auto"/>
                <w:sz w:val="20"/>
                <w:szCs w:val="20"/>
              </w:rPr>
              <w:t xml:space="preserve">Review own and colleagues’ learning points to ensure improvements are implemented </w:t>
            </w:r>
          </w:p>
          <w:p w14:paraId="58964752" w14:textId="77777777" w:rsidR="00FC17D8" w:rsidRPr="0090401B" w:rsidRDefault="00FC17D8" w:rsidP="00FC17D8">
            <w:pPr>
              <w:pStyle w:val="Default"/>
              <w:numPr>
                <w:ilvl w:val="0"/>
                <w:numId w:val="3"/>
              </w:numPr>
              <w:ind w:left="360"/>
              <w:rPr>
                <w:rFonts w:asciiTheme="minorHAnsi" w:hAnsiTheme="minorHAnsi" w:cstheme="minorBidi"/>
                <w:color w:val="auto"/>
                <w:sz w:val="20"/>
                <w:szCs w:val="20"/>
              </w:rPr>
            </w:pPr>
            <w:r w:rsidRPr="0090401B">
              <w:rPr>
                <w:rFonts w:asciiTheme="minorHAnsi" w:hAnsiTheme="minorHAnsi" w:cstheme="minorBidi"/>
                <w:color w:val="auto"/>
                <w:sz w:val="20"/>
                <w:szCs w:val="20"/>
              </w:rPr>
              <w:t xml:space="preserve">Seek advice, guidance, coaching or mentoring from appropriate individuals </w:t>
            </w:r>
          </w:p>
          <w:p w14:paraId="183AE710" w14:textId="77777777" w:rsidR="00FC17D8" w:rsidRPr="0090401B" w:rsidRDefault="00FC17D8" w:rsidP="00FC17D8">
            <w:pPr>
              <w:pStyle w:val="Default"/>
              <w:numPr>
                <w:ilvl w:val="0"/>
                <w:numId w:val="3"/>
              </w:numPr>
              <w:ind w:left="360"/>
              <w:rPr>
                <w:rFonts w:asciiTheme="minorHAnsi" w:hAnsiTheme="minorHAnsi" w:cstheme="minorBidi"/>
                <w:color w:val="auto"/>
                <w:sz w:val="20"/>
                <w:szCs w:val="20"/>
              </w:rPr>
            </w:pPr>
            <w:r w:rsidRPr="0090401B">
              <w:rPr>
                <w:rFonts w:asciiTheme="minorHAnsi" w:hAnsiTheme="minorHAnsi" w:cstheme="minorBidi"/>
                <w:color w:val="auto"/>
                <w:sz w:val="20"/>
                <w:szCs w:val="20"/>
              </w:rPr>
              <w:t xml:space="preserve">Initiate and sustains networks and relationships that may present opportunities for development and/or future employment </w:t>
            </w:r>
          </w:p>
          <w:p w14:paraId="26BF1539" w14:textId="77777777" w:rsidR="00FC17D8" w:rsidRDefault="00FC17D8" w:rsidP="00FC17D8">
            <w:pPr>
              <w:pStyle w:val="ListParagraph"/>
              <w:numPr>
                <w:ilvl w:val="0"/>
                <w:numId w:val="3"/>
              </w:numPr>
              <w:ind w:left="360"/>
              <w:rPr>
                <w:sz w:val="20"/>
                <w:szCs w:val="20"/>
              </w:rPr>
            </w:pPr>
            <w:r w:rsidRPr="0090401B">
              <w:rPr>
                <w:sz w:val="20"/>
                <w:szCs w:val="20"/>
              </w:rPr>
              <w:t>Seek appropriate opportunities to enhance employability, including positions outside job family</w:t>
            </w:r>
            <w:r>
              <w:rPr>
                <w:sz w:val="20"/>
                <w:szCs w:val="20"/>
              </w:rPr>
              <w:t xml:space="preserve"> and/or the Institute, and seek</w:t>
            </w:r>
            <w:r w:rsidRPr="0090401B">
              <w:rPr>
                <w:sz w:val="20"/>
                <w:szCs w:val="20"/>
              </w:rPr>
              <w:t xml:space="preserve"> to gain broader experience</w:t>
            </w:r>
          </w:p>
          <w:p w14:paraId="0B9DFF55" w14:textId="77777777" w:rsidR="00FC17D8" w:rsidRPr="00300E37" w:rsidRDefault="00FC17D8" w:rsidP="00FC17D8">
            <w:pPr>
              <w:pStyle w:val="ListParagraph"/>
              <w:numPr>
                <w:ilvl w:val="0"/>
                <w:numId w:val="3"/>
              </w:numPr>
              <w:ind w:left="360"/>
              <w:rPr>
                <w:sz w:val="20"/>
                <w:szCs w:val="20"/>
              </w:rPr>
            </w:pPr>
            <w:r>
              <w:rPr>
                <w:sz w:val="20"/>
                <w:szCs w:val="20"/>
              </w:rPr>
              <w:t>Working towards achieving professional accreditation with the Royal Statistical Society or other appropriate qualifications relating to statistical</w:t>
            </w:r>
            <w:r w:rsidR="009C2F6B">
              <w:rPr>
                <w:sz w:val="20"/>
                <w:szCs w:val="20"/>
              </w:rPr>
              <w:t xml:space="preserve"> </w:t>
            </w:r>
            <w:r w:rsidR="00782706">
              <w:rPr>
                <w:sz w:val="20"/>
                <w:szCs w:val="20"/>
              </w:rPr>
              <w:t>data science</w:t>
            </w:r>
            <w:r>
              <w:rPr>
                <w:sz w:val="20"/>
                <w:szCs w:val="20"/>
              </w:rPr>
              <w:t xml:space="preserve"> consultancy, research and training</w:t>
            </w:r>
          </w:p>
        </w:tc>
      </w:tr>
      <w:tr w:rsidR="00526914" w14:paraId="3CC50619" w14:textId="77777777" w:rsidTr="003726F8">
        <w:trPr>
          <w:trHeight w:val="70"/>
        </w:trPr>
        <w:tc>
          <w:tcPr>
            <w:tcW w:w="1701" w:type="dxa"/>
            <w:shd w:val="clear" w:color="auto" w:fill="auto"/>
            <w:vAlign w:val="center"/>
          </w:tcPr>
          <w:p w14:paraId="3D9EEEDF" w14:textId="77777777" w:rsidR="00526914" w:rsidRPr="00CF11B7" w:rsidRDefault="00526914" w:rsidP="00526914">
            <w:pPr>
              <w:jc w:val="center"/>
              <w:rPr>
                <w:b/>
                <w:sz w:val="20"/>
                <w:szCs w:val="20"/>
              </w:rPr>
            </w:pPr>
            <w:r>
              <w:rPr>
                <w:b/>
                <w:sz w:val="20"/>
                <w:szCs w:val="20"/>
              </w:rPr>
              <w:t>Competencies</w:t>
            </w:r>
          </w:p>
        </w:tc>
        <w:tc>
          <w:tcPr>
            <w:tcW w:w="993" w:type="dxa"/>
            <w:vAlign w:val="center"/>
          </w:tcPr>
          <w:p w14:paraId="153EB682" w14:textId="77777777" w:rsidR="00526914" w:rsidRDefault="00526914" w:rsidP="00526914">
            <w:pPr>
              <w:jc w:val="center"/>
              <w:rPr>
                <w:sz w:val="20"/>
                <w:szCs w:val="20"/>
              </w:rPr>
            </w:pPr>
          </w:p>
        </w:tc>
        <w:tc>
          <w:tcPr>
            <w:tcW w:w="1842" w:type="dxa"/>
            <w:vAlign w:val="center"/>
          </w:tcPr>
          <w:p w14:paraId="21EC565F" w14:textId="77777777" w:rsidR="00526914" w:rsidRPr="00ED10E5" w:rsidRDefault="00526914" w:rsidP="00526914">
            <w:pPr>
              <w:rPr>
                <w:sz w:val="20"/>
                <w:szCs w:val="20"/>
              </w:rPr>
            </w:pPr>
            <w:r>
              <w:rPr>
                <w:sz w:val="20"/>
                <w:szCs w:val="20"/>
              </w:rPr>
              <w:t>Stage 2</w:t>
            </w:r>
          </w:p>
        </w:tc>
        <w:tc>
          <w:tcPr>
            <w:tcW w:w="5954" w:type="dxa"/>
          </w:tcPr>
          <w:p w14:paraId="02BA3662" w14:textId="77777777" w:rsidR="00526914" w:rsidRPr="00E44B6F" w:rsidRDefault="00526914" w:rsidP="00526914">
            <w:pPr>
              <w:pStyle w:val="ListParagraph"/>
              <w:numPr>
                <w:ilvl w:val="0"/>
                <w:numId w:val="3"/>
              </w:numPr>
              <w:ind w:left="357" w:hanging="357"/>
              <w:rPr>
                <w:sz w:val="20"/>
                <w:szCs w:val="20"/>
              </w:rPr>
            </w:pPr>
            <w:r>
              <w:rPr>
                <w:sz w:val="20"/>
                <w:szCs w:val="20"/>
              </w:rPr>
              <w:t>See Appendix</w:t>
            </w:r>
          </w:p>
        </w:tc>
      </w:tr>
    </w:tbl>
    <w:p w14:paraId="6D87C546" w14:textId="77777777" w:rsidR="0008035A" w:rsidRDefault="0008035A"/>
    <w:p w14:paraId="0CA7F742" w14:textId="77777777" w:rsidR="0081716D" w:rsidRDefault="0081716D"/>
    <w:p w14:paraId="22C556F3" w14:textId="77777777" w:rsidR="0081716D" w:rsidRDefault="0081716D"/>
    <w:p w14:paraId="07A5760F" w14:textId="77777777" w:rsidR="0081716D" w:rsidRDefault="0081716D"/>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30"/>
        <w:gridCol w:w="4281"/>
        <w:gridCol w:w="1134"/>
        <w:gridCol w:w="1134"/>
        <w:gridCol w:w="1276"/>
      </w:tblGrid>
      <w:tr w:rsidR="0081716D" w:rsidRPr="00286E03" w14:paraId="57F14408" w14:textId="77777777" w:rsidTr="00A900EA">
        <w:trPr>
          <w:trHeight w:hRule="exact" w:val="454"/>
          <w:jc w:val="center"/>
        </w:trPr>
        <w:tc>
          <w:tcPr>
            <w:tcW w:w="9776" w:type="dxa"/>
            <w:gridSpan w:val="6"/>
            <w:shd w:val="clear" w:color="auto" w:fill="006600"/>
            <w:vAlign w:val="center"/>
          </w:tcPr>
          <w:p w14:paraId="71AEBF64" w14:textId="77777777" w:rsidR="0081716D" w:rsidRPr="00286E03" w:rsidRDefault="0081716D" w:rsidP="00A900EA">
            <w:pPr>
              <w:jc w:val="center"/>
              <w:rPr>
                <w:rFonts w:ascii="Calibri" w:eastAsia="Calibri" w:hAnsi="Calibri"/>
                <w:b/>
                <w:sz w:val="28"/>
                <w:szCs w:val="28"/>
              </w:rPr>
            </w:pPr>
            <w:r w:rsidRPr="00286E03">
              <w:rPr>
                <w:rFonts w:ascii="Calibri" w:eastAsia="Calibri" w:hAnsi="Calibri"/>
                <w:b/>
                <w:sz w:val="28"/>
                <w:szCs w:val="28"/>
              </w:rPr>
              <w:t>PERSON SPECIFICATION AND SHORTLISTING CRITERIA*</w:t>
            </w:r>
          </w:p>
        </w:tc>
      </w:tr>
      <w:tr w:rsidR="0081716D" w:rsidRPr="00286E03" w14:paraId="03375ED8" w14:textId="77777777" w:rsidTr="00A900EA">
        <w:trPr>
          <w:trHeight w:hRule="exact" w:val="284"/>
          <w:jc w:val="center"/>
        </w:trPr>
        <w:tc>
          <w:tcPr>
            <w:tcW w:w="1951" w:type="dxa"/>
            <w:gridSpan w:val="2"/>
            <w:shd w:val="clear" w:color="auto" w:fill="F2F2F2"/>
            <w:vAlign w:val="center"/>
          </w:tcPr>
          <w:p w14:paraId="5DCBC58A" w14:textId="77777777" w:rsidR="0081716D" w:rsidRPr="00286E03" w:rsidRDefault="0081716D" w:rsidP="00A900EA">
            <w:pPr>
              <w:rPr>
                <w:rFonts w:ascii="Calibri" w:eastAsia="Calibri" w:hAnsi="Calibri"/>
                <w:b/>
                <w:sz w:val="20"/>
              </w:rPr>
            </w:pPr>
            <w:r w:rsidRPr="00286E03">
              <w:rPr>
                <w:rFonts w:ascii="Calibri" w:eastAsia="Calibri" w:hAnsi="Calibri"/>
                <w:b/>
                <w:sz w:val="20"/>
              </w:rPr>
              <w:t>SPECIFIC JOB TITLE</w:t>
            </w:r>
          </w:p>
        </w:tc>
        <w:tc>
          <w:tcPr>
            <w:tcW w:w="7825" w:type="dxa"/>
            <w:gridSpan w:val="4"/>
            <w:shd w:val="clear" w:color="auto" w:fill="auto"/>
            <w:vAlign w:val="center"/>
          </w:tcPr>
          <w:p w14:paraId="6D6628C7" w14:textId="77777777" w:rsidR="0081716D" w:rsidRPr="00286E03" w:rsidRDefault="009C2F6B" w:rsidP="00A900EA">
            <w:pPr>
              <w:rPr>
                <w:rFonts w:ascii="Calibri" w:eastAsia="Calibri" w:hAnsi="Calibri"/>
              </w:rPr>
            </w:pPr>
            <w:r>
              <w:rPr>
                <w:rFonts w:ascii="Calibri" w:eastAsia="Calibri" w:hAnsi="Calibri"/>
              </w:rPr>
              <w:t xml:space="preserve">Statistical </w:t>
            </w:r>
            <w:r w:rsidR="00782706">
              <w:rPr>
                <w:rFonts w:ascii="Calibri" w:eastAsia="Calibri" w:hAnsi="Calibri"/>
              </w:rPr>
              <w:t>Data Scientist</w:t>
            </w:r>
          </w:p>
        </w:tc>
      </w:tr>
      <w:tr w:rsidR="0081716D" w:rsidRPr="00286E03" w14:paraId="5D32E4CF" w14:textId="77777777" w:rsidTr="00A900EA">
        <w:trPr>
          <w:trHeight w:hRule="exact" w:val="284"/>
          <w:jc w:val="center"/>
        </w:trPr>
        <w:tc>
          <w:tcPr>
            <w:tcW w:w="1951" w:type="dxa"/>
            <w:gridSpan w:val="2"/>
            <w:shd w:val="clear" w:color="auto" w:fill="F2F2F2"/>
            <w:vAlign w:val="center"/>
          </w:tcPr>
          <w:p w14:paraId="7E3E4461" w14:textId="77777777" w:rsidR="0081716D" w:rsidRDefault="0081716D" w:rsidP="00A900EA">
            <w:pPr>
              <w:rPr>
                <w:rFonts w:ascii="Calibri" w:eastAsia="Calibri" w:hAnsi="Calibri"/>
                <w:b/>
                <w:sz w:val="20"/>
              </w:rPr>
            </w:pPr>
            <w:r>
              <w:rPr>
                <w:rFonts w:ascii="Calibri" w:eastAsia="Calibri" w:hAnsi="Calibri"/>
                <w:b/>
                <w:sz w:val="20"/>
              </w:rPr>
              <w:t>GENERIC ROLE TITLE</w:t>
            </w:r>
          </w:p>
        </w:tc>
        <w:tc>
          <w:tcPr>
            <w:tcW w:w="7825" w:type="dxa"/>
            <w:gridSpan w:val="4"/>
            <w:shd w:val="clear" w:color="auto" w:fill="auto"/>
            <w:vAlign w:val="center"/>
          </w:tcPr>
          <w:p w14:paraId="35D23B1F" w14:textId="77777777" w:rsidR="0081716D" w:rsidRPr="00286E03" w:rsidRDefault="0081716D" w:rsidP="00A900EA">
            <w:pPr>
              <w:rPr>
                <w:rFonts w:ascii="Calibri" w:eastAsia="Calibri" w:hAnsi="Calibri"/>
                <w:sz w:val="20"/>
              </w:rPr>
            </w:pPr>
            <w:r>
              <w:rPr>
                <w:rFonts w:ascii="Calibri" w:eastAsia="Calibri" w:hAnsi="Calibri"/>
                <w:sz w:val="20"/>
              </w:rPr>
              <w:t>SCIENTIFIC SPECIALIST</w:t>
            </w:r>
          </w:p>
        </w:tc>
      </w:tr>
      <w:tr w:rsidR="0081716D" w:rsidRPr="00286E03" w14:paraId="50A758F7" w14:textId="77777777" w:rsidTr="00A900EA">
        <w:trPr>
          <w:trHeight w:hRule="exact" w:val="284"/>
          <w:jc w:val="center"/>
        </w:trPr>
        <w:tc>
          <w:tcPr>
            <w:tcW w:w="1951" w:type="dxa"/>
            <w:gridSpan w:val="2"/>
            <w:shd w:val="clear" w:color="auto" w:fill="F2F2F2"/>
            <w:vAlign w:val="center"/>
          </w:tcPr>
          <w:p w14:paraId="0480BD28" w14:textId="77777777" w:rsidR="0081716D" w:rsidRPr="00286E03" w:rsidRDefault="0081716D" w:rsidP="00A900EA">
            <w:pPr>
              <w:rPr>
                <w:rFonts w:ascii="Calibri" w:eastAsia="Calibri" w:hAnsi="Calibri"/>
                <w:b/>
                <w:sz w:val="20"/>
              </w:rPr>
            </w:pPr>
            <w:r>
              <w:rPr>
                <w:rFonts w:ascii="Calibri" w:eastAsia="Calibri" w:hAnsi="Calibri"/>
                <w:b/>
                <w:sz w:val="20"/>
              </w:rPr>
              <w:t>LEVEL/GRADE</w:t>
            </w:r>
          </w:p>
        </w:tc>
        <w:tc>
          <w:tcPr>
            <w:tcW w:w="7825" w:type="dxa"/>
            <w:gridSpan w:val="4"/>
            <w:shd w:val="clear" w:color="auto" w:fill="auto"/>
            <w:vAlign w:val="center"/>
          </w:tcPr>
          <w:p w14:paraId="59E566D8" w14:textId="77777777" w:rsidR="0081716D" w:rsidRPr="00286E03" w:rsidRDefault="0081716D" w:rsidP="00A900EA">
            <w:pPr>
              <w:rPr>
                <w:rFonts w:ascii="Calibri" w:eastAsia="Calibri" w:hAnsi="Calibri"/>
                <w:sz w:val="20"/>
              </w:rPr>
            </w:pPr>
            <w:r w:rsidRPr="00286E03">
              <w:rPr>
                <w:rFonts w:ascii="Calibri" w:eastAsia="Calibri" w:hAnsi="Calibri"/>
                <w:sz w:val="20"/>
              </w:rPr>
              <w:t>D</w:t>
            </w:r>
          </w:p>
        </w:tc>
      </w:tr>
      <w:tr w:rsidR="0081716D" w:rsidRPr="00286E03" w14:paraId="74B655A1" w14:textId="77777777" w:rsidTr="00A900EA">
        <w:trPr>
          <w:trHeight w:hRule="exact" w:val="284"/>
          <w:jc w:val="center"/>
        </w:trPr>
        <w:tc>
          <w:tcPr>
            <w:tcW w:w="1951" w:type="dxa"/>
            <w:gridSpan w:val="2"/>
            <w:shd w:val="clear" w:color="auto" w:fill="F2F2F2"/>
            <w:vAlign w:val="center"/>
          </w:tcPr>
          <w:p w14:paraId="3F0CD62B" w14:textId="77777777" w:rsidR="0081716D" w:rsidRPr="00286E03" w:rsidRDefault="0081716D" w:rsidP="00A900EA">
            <w:pPr>
              <w:rPr>
                <w:rFonts w:ascii="Calibri" w:eastAsia="Calibri" w:hAnsi="Calibri"/>
                <w:b/>
                <w:sz w:val="20"/>
              </w:rPr>
            </w:pPr>
            <w:r w:rsidRPr="00286E03">
              <w:rPr>
                <w:rFonts w:ascii="Calibri" w:eastAsia="Calibri" w:hAnsi="Calibri"/>
                <w:b/>
                <w:sz w:val="20"/>
              </w:rPr>
              <w:t>JOB FAMILY</w:t>
            </w:r>
          </w:p>
        </w:tc>
        <w:tc>
          <w:tcPr>
            <w:tcW w:w="7825" w:type="dxa"/>
            <w:gridSpan w:val="4"/>
            <w:shd w:val="clear" w:color="auto" w:fill="auto"/>
            <w:vAlign w:val="center"/>
          </w:tcPr>
          <w:p w14:paraId="6A8112AD" w14:textId="77777777" w:rsidR="0081716D" w:rsidRPr="00286E03" w:rsidRDefault="0081716D" w:rsidP="00A900EA">
            <w:pPr>
              <w:rPr>
                <w:rFonts w:ascii="Calibri" w:eastAsia="Calibri" w:hAnsi="Calibri"/>
                <w:sz w:val="20"/>
              </w:rPr>
            </w:pPr>
            <w:r w:rsidRPr="00286E03">
              <w:rPr>
                <w:rFonts w:ascii="Calibri" w:eastAsia="Calibri" w:hAnsi="Calibri"/>
                <w:sz w:val="20"/>
              </w:rPr>
              <w:t xml:space="preserve">SCIENCE CAPABILITIES </w:t>
            </w:r>
          </w:p>
        </w:tc>
      </w:tr>
      <w:tr w:rsidR="0081716D" w:rsidRPr="00286E03" w14:paraId="2782FC6C" w14:textId="77777777" w:rsidTr="00A900EA">
        <w:trPr>
          <w:trHeight w:hRule="exact" w:val="284"/>
          <w:jc w:val="center"/>
        </w:trPr>
        <w:tc>
          <w:tcPr>
            <w:tcW w:w="1951" w:type="dxa"/>
            <w:gridSpan w:val="2"/>
            <w:shd w:val="clear" w:color="auto" w:fill="F2F2F2"/>
            <w:vAlign w:val="center"/>
          </w:tcPr>
          <w:p w14:paraId="11FFF914" w14:textId="77777777" w:rsidR="0081716D" w:rsidRPr="00286E03" w:rsidRDefault="0081716D" w:rsidP="00A900EA">
            <w:pPr>
              <w:rPr>
                <w:rFonts w:ascii="Calibri" w:eastAsia="Calibri" w:hAnsi="Calibri"/>
                <w:b/>
                <w:sz w:val="20"/>
              </w:rPr>
            </w:pPr>
            <w:r w:rsidRPr="00286E03">
              <w:rPr>
                <w:rFonts w:ascii="Calibri" w:eastAsia="Calibri" w:hAnsi="Calibri"/>
                <w:b/>
                <w:sz w:val="20"/>
              </w:rPr>
              <w:t>CONTRACT TYPE</w:t>
            </w:r>
          </w:p>
        </w:tc>
        <w:tc>
          <w:tcPr>
            <w:tcW w:w="7825" w:type="dxa"/>
            <w:gridSpan w:val="4"/>
            <w:shd w:val="clear" w:color="auto" w:fill="auto"/>
            <w:vAlign w:val="center"/>
          </w:tcPr>
          <w:p w14:paraId="240323D9" w14:textId="77777777" w:rsidR="0081716D" w:rsidRPr="00286E03" w:rsidRDefault="009145B8" w:rsidP="00A900EA">
            <w:pPr>
              <w:rPr>
                <w:rFonts w:ascii="Calibri" w:eastAsia="Calibri" w:hAnsi="Calibri"/>
              </w:rPr>
            </w:pPr>
            <w:r>
              <w:rPr>
                <w:rFonts w:ascii="Calibri" w:eastAsia="Calibri" w:hAnsi="Calibri"/>
              </w:rPr>
              <w:t>Fixed-term</w:t>
            </w:r>
          </w:p>
        </w:tc>
      </w:tr>
      <w:tr w:rsidR="0081716D" w:rsidRPr="00286E03" w14:paraId="19F973A1" w14:textId="77777777" w:rsidTr="00A900EA">
        <w:trPr>
          <w:trHeight w:hRule="exact" w:val="284"/>
          <w:jc w:val="center"/>
        </w:trPr>
        <w:tc>
          <w:tcPr>
            <w:tcW w:w="1951" w:type="dxa"/>
            <w:gridSpan w:val="2"/>
            <w:shd w:val="clear" w:color="auto" w:fill="F2F2F2"/>
            <w:vAlign w:val="center"/>
          </w:tcPr>
          <w:p w14:paraId="671A84BD" w14:textId="77777777" w:rsidR="0081716D" w:rsidRPr="00286E03" w:rsidRDefault="0081716D" w:rsidP="00A900EA">
            <w:pPr>
              <w:rPr>
                <w:rFonts w:ascii="Calibri" w:eastAsia="Calibri" w:hAnsi="Calibri"/>
                <w:b/>
                <w:sz w:val="20"/>
              </w:rPr>
            </w:pPr>
            <w:r w:rsidRPr="00286E03">
              <w:rPr>
                <w:rFonts w:ascii="Calibri" w:eastAsia="Calibri" w:hAnsi="Calibri"/>
                <w:b/>
                <w:sz w:val="20"/>
              </w:rPr>
              <w:t>HOURS</w:t>
            </w:r>
          </w:p>
        </w:tc>
        <w:tc>
          <w:tcPr>
            <w:tcW w:w="7825" w:type="dxa"/>
            <w:gridSpan w:val="4"/>
            <w:shd w:val="clear" w:color="auto" w:fill="auto"/>
            <w:vAlign w:val="center"/>
          </w:tcPr>
          <w:p w14:paraId="7F6327C4" w14:textId="77777777" w:rsidR="0081716D" w:rsidRPr="00286E03" w:rsidRDefault="009145B8" w:rsidP="00A900EA">
            <w:pPr>
              <w:rPr>
                <w:rFonts w:ascii="Calibri" w:eastAsia="Calibri" w:hAnsi="Calibri"/>
              </w:rPr>
            </w:pPr>
            <w:r>
              <w:rPr>
                <w:rFonts w:ascii="Calibri" w:eastAsia="Calibri" w:hAnsi="Calibri"/>
              </w:rPr>
              <w:t>Full time</w:t>
            </w:r>
          </w:p>
        </w:tc>
      </w:tr>
      <w:tr w:rsidR="0081716D" w:rsidRPr="00286E03" w14:paraId="438D5BE2" w14:textId="77777777" w:rsidTr="00A900EA">
        <w:trPr>
          <w:trHeight w:hRule="exact" w:val="284"/>
          <w:jc w:val="center"/>
        </w:trPr>
        <w:tc>
          <w:tcPr>
            <w:tcW w:w="1951" w:type="dxa"/>
            <w:gridSpan w:val="2"/>
            <w:shd w:val="clear" w:color="auto" w:fill="F2F2F2"/>
            <w:vAlign w:val="center"/>
          </w:tcPr>
          <w:p w14:paraId="11D5B0D9" w14:textId="77777777" w:rsidR="0081716D" w:rsidRPr="00286E03" w:rsidRDefault="0081716D" w:rsidP="00A900EA">
            <w:pPr>
              <w:rPr>
                <w:rFonts w:ascii="Calibri" w:eastAsia="Calibri" w:hAnsi="Calibri"/>
                <w:b/>
                <w:sz w:val="20"/>
              </w:rPr>
            </w:pPr>
            <w:r w:rsidRPr="00286E03">
              <w:rPr>
                <w:rFonts w:ascii="Calibri" w:eastAsia="Calibri" w:hAnsi="Calibri"/>
                <w:b/>
                <w:sz w:val="20"/>
              </w:rPr>
              <w:t>REPORTS TO</w:t>
            </w:r>
          </w:p>
        </w:tc>
        <w:tc>
          <w:tcPr>
            <w:tcW w:w="7825" w:type="dxa"/>
            <w:gridSpan w:val="4"/>
            <w:shd w:val="clear" w:color="auto" w:fill="auto"/>
            <w:vAlign w:val="center"/>
          </w:tcPr>
          <w:p w14:paraId="4DEE21A3" w14:textId="77777777" w:rsidR="0081716D" w:rsidRPr="00286E03" w:rsidRDefault="009145B8" w:rsidP="00A900EA">
            <w:pPr>
              <w:rPr>
                <w:rFonts w:ascii="Calibri" w:eastAsia="Calibri" w:hAnsi="Calibri"/>
              </w:rPr>
            </w:pPr>
            <w:r>
              <w:rPr>
                <w:rFonts w:ascii="Calibri" w:eastAsia="Calibri" w:hAnsi="Calibri"/>
              </w:rPr>
              <w:t>Head of Statistics</w:t>
            </w:r>
            <w:r w:rsidR="00782706">
              <w:rPr>
                <w:rFonts w:ascii="Calibri" w:eastAsia="Calibri" w:hAnsi="Calibri"/>
              </w:rPr>
              <w:t xml:space="preserve"> and Data Science</w:t>
            </w:r>
          </w:p>
        </w:tc>
      </w:tr>
      <w:tr w:rsidR="0081716D" w:rsidRPr="00286E03" w14:paraId="5D70205A" w14:textId="77777777" w:rsidTr="00A900EA">
        <w:trPr>
          <w:trHeight w:hRule="exact" w:val="284"/>
          <w:jc w:val="center"/>
        </w:trPr>
        <w:tc>
          <w:tcPr>
            <w:tcW w:w="1951" w:type="dxa"/>
            <w:gridSpan w:val="2"/>
            <w:shd w:val="clear" w:color="auto" w:fill="F2F2F2"/>
            <w:vAlign w:val="center"/>
          </w:tcPr>
          <w:p w14:paraId="210AB5A2" w14:textId="77777777" w:rsidR="0081716D" w:rsidRPr="00286E03" w:rsidRDefault="0081716D" w:rsidP="00A900EA">
            <w:pPr>
              <w:rPr>
                <w:rFonts w:ascii="Calibri" w:eastAsia="Calibri" w:hAnsi="Calibri"/>
                <w:b/>
                <w:sz w:val="20"/>
              </w:rPr>
            </w:pPr>
            <w:r w:rsidRPr="00286E03">
              <w:rPr>
                <w:rFonts w:ascii="Calibri" w:eastAsia="Calibri" w:hAnsi="Calibri"/>
                <w:b/>
                <w:sz w:val="20"/>
              </w:rPr>
              <w:t>DEPARTMENT</w:t>
            </w:r>
          </w:p>
        </w:tc>
        <w:tc>
          <w:tcPr>
            <w:tcW w:w="7825" w:type="dxa"/>
            <w:gridSpan w:val="4"/>
            <w:shd w:val="clear" w:color="auto" w:fill="auto"/>
            <w:vAlign w:val="center"/>
          </w:tcPr>
          <w:p w14:paraId="32E6DB19" w14:textId="605F963C" w:rsidR="0081716D" w:rsidRPr="00286E03" w:rsidRDefault="00A03A64" w:rsidP="00A900EA">
            <w:pPr>
              <w:rPr>
                <w:rFonts w:ascii="Calibri" w:eastAsia="Calibri" w:hAnsi="Calibri"/>
              </w:rPr>
            </w:pPr>
            <w:r>
              <w:rPr>
                <w:rFonts w:ascii="Calibri" w:eastAsia="Calibri" w:hAnsi="Calibri"/>
              </w:rPr>
              <w:t>Statistics and Data Science, Intelligent Data Ecosystems</w:t>
            </w:r>
          </w:p>
        </w:tc>
      </w:tr>
      <w:tr w:rsidR="0081716D" w:rsidRPr="00286E03" w14:paraId="72F6BEBA" w14:textId="77777777" w:rsidTr="00A900EA">
        <w:trPr>
          <w:trHeight w:hRule="exact" w:val="284"/>
          <w:jc w:val="center"/>
        </w:trPr>
        <w:tc>
          <w:tcPr>
            <w:tcW w:w="1951" w:type="dxa"/>
            <w:gridSpan w:val="2"/>
            <w:shd w:val="clear" w:color="auto" w:fill="F2F2F2"/>
            <w:vAlign w:val="center"/>
          </w:tcPr>
          <w:p w14:paraId="31960778" w14:textId="77777777" w:rsidR="0081716D" w:rsidRPr="00286E03" w:rsidRDefault="0081716D" w:rsidP="00A900EA">
            <w:pPr>
              <w:rPr>
                <w:rFonts w:ascii="Calibri" w:eastAsia="Calibri" w:hAnsi="Calibri"/>
                <w:b/>
                <w:sz w:val="20"/>
              </w:rPr>
            </w:pPr>
            <w:r w:rsidRPr="00286E03">
              <w:rPr>
                <w:rFonts w:ascii="Calibri" w:eastAsia="Calibri" w:hAnsi="Calibri"/>
                <w:b/>
                <w:sz w:val="20"/>
              </w:rPr>
              <w:t>LOCATION</w:t>
            </w:r>
          </w:p>
        </w:tc>
        <w:tc>
          <w:tcPr>
            <w:tcW w:w="7825" w:type="dxa"/>
            <w:gridSpan w:val="4"/>
            <w:shd w:val="clear" w:color="auto" w:fill="auto"/>
            <w:vAlign w:val="center"/>
          </w:tcPr>
          <w:p w14:paraId="63A95A36" w14:textId="77777777" w:rsidR="0081716D" w:rsidRPr="00286E03" w:rsidRDefault="009145B8" w:rsidP="00A900EA">
            <w:pPr>
              <w:rPr>
                <w:rFonts w:ascii="Calibri" w:eastAsia="Calibri" w:hAnsi="Calibri"/>
              </w:rPr>
            </w:pPr>
            <w:r>
              <w:rPr>
                <w:rFonts w:ascii="Calibri" w:eastAsia="Calibri" w:hAnsi="Calibri"/>
              </w:rPr>
              <w:t>Harpenden</w:t>
            </w:r>
          </w:p>
        </w:tc>
      </w:tr>
      <w:tr w:rsidR="0081716D" w:rsidRPr="00286E03" w14:paraId="20876090" w14:textId="77777777" w:rsidTr="009C2F6B">
        <w:trPr>
          <w:trHeight w:hRule="exact" w:val="721"/>
          <w:jc w:val="center"/>
        </w:trPr>
        <w:tc>
          <w:tcPr>
            <w:tcW w:w="6232" w:type="dxa"/>
            <w:gridSpan w:val="3"/>
            <w:shd w:val="clear" w:color="auto" w:fill="006600"/>
            <w:vAlign w:val="center"/>
          </w:tcPr>
          <w:p w14:paraId="7EFFE219" w14:textId="77777777" w:rsidR="0081716D" w:rsidRPr="00286E03" w:rsidRDefault="0081716D" w:rsidP="00A900EA">
            <w:pPr>
              <w:rPr>
                <w:rFonts w:ascii="Calibri" w:eastAsia="Calibri" w:hAnsi="Calibri"/>
                <w:b/>
              </w:rPr>
            </w:pPr>
            <w:r w:rsidRPr="00286E03">
              <w:rPr>
                <w:rFonts w:ascii="Calibri" w:eastAsia="Calibri" w:hAnsi="Calibri"/>
                <w:b/>
              </w:rPr>
              <w:t>EDUCATION/QUALIFICATIONS</w:t>
            </w:r>
          </w:p>
        </w:tc>
        <w:tc>
          <w:tcPr>
            <w:tcW w:w="1134" w:type="dxa"/>
            <w:shd w:val="clear" w:color="auto" w:fill="006600"/>
            <w:vAlign w:val="center"/>
          </w:tcPr>
          <w:p w14:paraId="3991D517" w14:textId="77777777" w:rsidR="0081716D" w:rsidRPr="00286E03" w:rsidRDefault="0081716D" w:rsidP="00A900EA">
            <w:pPr>
              <w:rPr>
                <w:rFonts w:ascii="Calibri" w:eastAsia="Calibri" w:hAnsi="Calibri"/>
              </w:rPr>
            </w:pPr>
            <w:r w:rsidRPr="00286E03">
              <w:rPr>
                <w:rFonts w:ascii="Calibri" w:eastAsia="Calibri" w:hAnsi="Calibri"/>
              </w:rPr>
              <w:t>Essential</w:t>
            </w:r>
          </w:p>
        </w:tc>
        <w:tc>
          <w:tcPr>
            <w:tcW w:w="1134" w:type="dxa"/>
            <w:shd w:val="clear" w:color="auto" w:fill="006600"/>
            <w:vAlign w:val="center"/>
          </w:tcPr>
          <w:p w14:paraId="2AA89E83" w14:textId="77777777" w:rsidR="0081716D" w:rsidRPr="00286E03" w:rsidRDefault="0081716D" w:rsidP="00A900EA">
            <w:pPr>
              <w:rPr>
                <w:rFonts w:ascii="Calibri" w:eastAsia="Calibri" w:hAnsi="Calibri"/>
              </w:rPr>
            </w:pPr>
            <w:r w:rsidRPr="00286E03">
              <w:rPr>
                <w:rFonts w:ascii="Calibri" w:eastAsia="Calibri" w:hAnsi="Calibri"/>
              </w:rPr>
              <w:t>Desirable</w:t>
            </w:r>
          </w:p>
        </w:tc>
        <w:tc>
          <w:tcPr>
            <w:tcW w:w="1276" w:type="dxa"/>
            <w:shd w:val="clear" w:color="auto" w:fill="006600"/>
            <w:vAlign w:val="center"/>
          </w:tcPr>
          <w:p w14:paraId="21D5C230" w14:textId="77777777" w:rsidR="0081716D" w:rsidRPr="00286E03" w:rsidRDefault="0081716D" w:rsidP="00A900EA">
            <w:pPr>
              <w:jc w:val="center"/>
              <w:rPr>
                <w:rFonts w:ascii="Calibri" w:eastAsia="Calibri" w:hAnsi="Calibri"/>
              </w:rPr>
            </w:pPr>
            <w:r w:rsidRPr="00286E03">
              <w:rPr>
                <w:rFonts w:ascii="Calibri" w:eastAsia="Calibri" w:hAnsi="Calibri"/>
              </w:rPr>
              <w:t>How Tested?**</w:t>
            </w:r>
          </w:p>
        </w:tc>
      </w:tr>
      <w:tr w:rsidR="0081716D" w:rsidRPr="00286E03" w14:paraId="3183F07F" w14:textId="77777777" w:rsidTr="009C2F6B">
        <w:trPr>
          <w:trHeight w:hRule="exact" w:val="1553"/>
          <w:jc w:val="center"/>
        </w:trPr>
        <w:tc>
          <w:tcPr>
            <w:tcW w:w="421" w:type="dxa"/>
            <w:shd w:val="clear" w:color="auto" w:fill="auto"/>
            <w:vAlign w:val="center"/>
          </w:tcPr>
          <w:p w14:paraId="049045D7" w14:textId="77777777" w:rsidR="0081716D" w:rsidRPr="00286E03" w:rsidRDefault="0081716D" w:rsidP="00A900EA">
            <w:pPr>
              <w:jc w:val="center"/>
              <w:rPr>
                <w:rFonts w:ascii="Calibri" w:eastAsia="Calibri" w:hAnsi="Calibri"/>
                <w:sz w:val="20"/>
              </w:rPr>
            </w:pPr>
            <w:r w:rsidRPr="00286E03">
              <w:rPr>
                <w:rFonts w:ascii="Calibri" w:eastAsia="Calibri" w:hAnsi="Calibri"/>
                <w:sz w:val="20"/>
              </w:rPr>
              <w:t>1.</w:t>
            </w:r>
          </w:p>
        </w:tc>
        <w:tc>
          <w:tcPr>
            <w:tcW w:w="5811" w:type="dxa"/>
            <w:gridSpan w:val="2"/>
            <w:shd w:val="clear" w:color="auto" w:fill="auto"/>
            <w:vAlign w:val="center"/>
          </w:tcPr>
          <w:p w14:paraId="2DD3EE32" w14:textId="77777777" w:rsidR="0081716D" w:rsidRPr="00286E03" w:rsidRDefault="009145B8" w:rsidP="00A900EA">
            <w:pPr>
              <w:rPr>
                <w:rFonts w:ascii="Calibri" w:eastAsia="Calibri" w:hAnsi="Calibri"/>
                <w:sz w:val="20"/>
              </w:rPr>
            </w:pPr>
            <w:r>
              <w:rPr>
                <w:rFonts w:ascii="Calibri" w:eastAsia="Calibri" w:hAnsi="Calibri"/>
                <w:sz w:val="20"/>
              </w:rPr>
              <w:t>PhD in applied statistics</w:t>
            </w:r>
            <w:r w:rsidR="00782706">
              <w:rPr>
                <w:rFonts w:ascii="Calibri" w:eastAsia="Calibri" w:hAnsi="Calibri"/>
                <w:sz w:val="20"/>
              </w:rPr>
              <w:t>/data science</w:t>
            </w:r>
            <w:r>
              <w:rPr>
                <w:rFonts w:ascii="Calibri" w:eastAsia="Calibri" w:hAnsi="Calibri"/>
                <w:sz w:val="20"/>
              </w:rPr>
              <w:t xml:space="preserve"> or MSc in applied statistics</w:t>
            </w:r>
            <w:r w:rsidR="00782706">
              <w:rPr>
                <w:rFonts w:ascii="Calibri" w:eastAsia="Calibri" w:hAnsi="Calibri"/>
                <w:sz w:val="20"/>
              </w:rPr>
              <w:t>/data science</w:t>
            </w:r>
            <w:r>
              <w:rPr>
                <w:rFonts w:ascii="Calibri" w:eastAsia="Calibri" w:hAnsi="Calibri"/>
                <w:sz w:val="20"/>
              </w:rPr>
              <w:t xml:space="preserve"> and equivalent experience</w:t>
            </w:r>
            <w:r w:rsidR="00E1006A">
              <w:rPr>
                <w:rFonts w:ascii="Calibri" w:eastAsia="Calibri" w:hAnsi="Calibri"/>
                <w:sz w:val="20"/>
              </w:rPr>
              <w:t xml:space="preserve"> (candidates with</w:t>
            </w:r>
            <w:r w:rsidR="008A3107">
              <w:rPr>
                <w:rFonts w:ascii="Calibri" w:eastAsia="Calibri" w:hAnsi="Calibri"/>
                <w:sz w:val="20"/>
              </w:rPr>
              <w:t xml:space="preserve"> an appropriate MSc and limited experience may be considered for appointment at a lower grade)</w:t>
            </w:r>
            <w:r w:rsidR="00D135E9">
              <w:rPr>
                <w:rFonts w:ascii="Calibri" w:eastAsia="Calibri" w:hAnsi="Calibri"/>
                <w:sz w:val="20"/>
              </w:rPr>
              <w:t>, preferably with a focus on biological sciences</w:t>
            </w:r>
          </w:p>
        </w:tc>
        <w:tc>
          <w:tcPr>
            <w:tcW w:w="1134" w:type="dxa"/>
            <w:shd w:val="clear" w:color="auto" w:fill="auto"/>
            <w:vAlign w:val="center"/>
          </w:tcPr>
          <w:p w14:paraId="3665CAA2" w14:textId="77777777" w:rsidR="0081716D" w:rsidRPr="00286E03" w:rsidRDefault="009145B8" w:rsidP="00A900EA">
            <w:pPr>
              <w:jc w:val="center"/>
              <w:rPr>
                <w:rFonts w:ascii="Calibri" w:eastAsia="Calibri" w:hAnsi="Calibri"/>
                <w:sz w:val="20"/>
              </w:rPr>
            </w:pPr>
            <w:r>
              <w:rPr>
                <w:rFonts w:ascii="Calibri" w:eastAsia="Calibri" w:hAnsi="Calibri"/>
                <w:sz w:val="20"/>
              </w:rPr>
              <w:sym w:font="Wingdings" w:char="F0FC"/>
            </w:r>
          </w:p>
        </w:tc>
        <w:tc>
          <w:tcPr>
            <w:tcW w:w="1134" w:type="dxa"/>
            <w:shd w:val="clear" w:color="auto" w:fill="auto"/>
            <w:vAlign w:val="center"/>
          </w:tcPr>
          <w:p w14:paraId="7A1B73DA" w14:textId="77777777" w:rsidR="0081716D" w:rsidRPr="00286E03" w:rsidRDefault="0081716D" w:rsidP="00A900EA">
            <w:pPr>
              <w:jc w:val="center"/>
              <w:rPr>
                <w:rFonts w:ascii="Calibri" w:eastAsia="Calibri" w:hAnsi="Calibri"/>
                <w:sz w:val="20"/>
              </w:rPr>
            </w:pPr>
          </w:p>
        </w:tc>
        <w:tc>
          <w:tcPr>
            <w:tcW w:w="1276" w:type="dxa"/>
            <w:shd w:val="clear" w:color="auto" w:fill="auto"/>
            <w:vAlign w:val="center"/>
          </w:tcPr>
          <w:p w14:paraId="0A386B95" w14:textId="77777777" w:rsidR="0081716D" w:rsidRPr="00286E03" w:rsidRDefault="009145B8" w:rsidP="00A900EA">
            <w:pPr>
              <w:jc w:val="center"/>
              <w:rPr>
                <w:rFonts w:ascii="Calibri" w:eastAsia="Calibri" w:hAnsi="Calibri"/>
                <w:sz w:val="20"/>
              </w:rPr>
            </w:pPr>
            <w:r>
              <w:rPr>
                <w:rFonts w:ascii="Calibri" w:eastAsia="Calibri" w:hAnsi="Calibri"/>
                <w:sz w:val="20"/>
              </w:rPr>
              <w:t>Cert/AF</w:t>
            </w:r>
          </w:p>
        </w:tc>
      </w:tr>
      <w:tr w:rsidR="0081716D" w:rsidRPr="00286E03" w14:paraId="7EE6C626" w14:textId="77777777" w:rsidTr="009C2F6B">
        <w:trPr>
          <w:trHeight w:hRule="exact" w:val="656"/>
          <w:jc w:val="center"/>
        </w:trPr>
        <w:tc>
          <w:tcPr>
            <w:tcW w:w="6232" w:type="dxa"/>
            <w:gridSpan w:val="3"/>
            <w:shd w:val="clear" w:color="auto" w:fill="006600"/>
            <w:vAlign w:val="center"/>
          </w:tcPr>
          <w:p w14:paraId="2DAE08E9" w14:textId="77777777" w:rsidR="0081716D" w:rsidRPr="00286E03" w:rsidRDefault="0081716D" w:rsidP="00A900EA">
            <w:pPr>
              <w:rPr>
                <w:rFonts w:ascii="Calibri" w:eastAsia="Calibri" w:hAnsi="Calibri"/>
                <w:b/>
              </w:rPr>
            </w:pPr>
            <w:r w:rsidRPr="00286E03">
              <w:rPr>
                <w:rFonts w:ascii="Calibri" w:eastAsia="Calibri" w:hAnsi="Calibri"/>
                <w:b/>
              </w:rPr>
              <w:t>EXPERIENCE/KNOWLEDGE/SKILLS</w:t>
            </w:r>
          </w:p>
        </w:tc>
        <w:tc>
          <w:tcPr>
            <w:tcW w:w="1134" w:type="dxa"/>
            <w:shd w:val="clear" w:color="auto" w:fill="006600"/>
            <w:vAlign w:val="center"/>
          </w:tcPr>
          <w:p w14:paraId="0898A525" w14:textId="77777777" w:rsidR="0081716D" w:rsidRPr="00286E03" w:rsidRDefault="0081716D" w:rsidP="00A900EA">
            <w:pPr>
              <w:rPr>
                <w:rFonts w:ascii="Calibri" w:eastAsia="Calibri" w:hAnsi="Calibri"/>
              </w:rPr>
            </w:pPr>
            <w:r w:rsidRPr="00286E03">
              <w:rPr>
                <w:rFonts w:ascii="Calibri" w:eastAsia="Calibri" w:hAnsi="Calibri"/>
              </w:rPr>
              <w:t>Essential</w:t>
            </w:r>
          </w:p>
        </w:tc>
        <w:tc>
          <w:tcPr>
            <w:tcW w:w="1134" w:type="dxa"/>
            <w:shd w:val="clear" w:color="auto" w:fill="006600"/>
            <w:vAlign w:val="center"/>
          </w:tcPr>
          <w:p w14:paraId="63042F64" w14:textId="77777777" w:rsidR="0081716D" w:rsidRPr="00286E03" w:rsidRDefault="0081716D" w:rsidP="00A900EA">
            <w:pPr>
              <w:rPr>
                <w:rFonts w:ascii="Calibri" w:eastAsia="Calibri" w:hAnsi="Calibri"/>
              </w:rPr>
            </w:pPr>
            <w:r w:rsidRPr="00286E03">
              <w:rPr>
                <w:rFonts w:ascii="Calibri" w:eastAsia="Calibri" w:hAnsi="Calibri"/>
              </w:rPr>
              <w:t>Desirable</w:t>
            </w:r>
          </w:p>
        </w:tc>
        <w:tc>
          <w:tcPr>
            <w:tcW w:w="1276" w:type="dxa"/>
            <w:shd w:val="clear" w:color="auto" w:fill="006600"/>
            <w:vAlign w:val="center"/>
          </w:tcPr>
          <w:p w14:paraId="329AFCF3" w14:textId="77777777" w:rsidR="0081716D" w:rsidRPr="00286E03" w:rsidRDefault="0081716D" w:rsidP="00A900EA">
            <w:pPr>
              <w:jc w:val="center"/>
              <w:rPr>
                <w:rFonts w:ascii="Calibri" w:eastAsia="Calibri" w:hAnsi="Calibri"/>
              </w:rPr>
            </w:pPr>
            <w:r w:rsidRPr="00286E03">
              <w:rPr>
                <w:rFonts w:ascii="Calibri" w:eastAsia="Calibri" w:hAnsi="Calibri"/>
              </w:rPr>
              <w:t>How Tested?**</w:t>
            </w:r>
          </w:p>
        </w:tc>
      </w:tr>
      <w:tr w:rsidR="0081716D" w:rsidRPr="00286E03" w14:paraId="27777819" w14:textId="77777777" w:rsidTr="009C2F6B">
        <w:trPr>
          <w:trHeight w:hRule="exact" w:val="634"/>
          <w:jc w:val="center"/>
        </w:trPr>
        <w:tc>
          <w:tcPr>
            <w:tcW w:w="421" w:type="dxa"/>
            <w:shd w:val="clear" w:color="auto" w:fill="auto"/>
            <w:vAlign w:val="center"/>
          </w:tcPr>
          <w:p w14:paraId="764C91C5" w14:textId="77777777" w:rsidR="0081716D" w:rsidRPr="00286E03" w:rsidRDefault="0081716D" w:rsidP="00A900EA">
            <w:pPr>
              <w:jc w:val="center"/>
              <w:rPr>
                <w:rFonts w:ascii="Calibri" w:eastAsia="Calibri" w:hAnsi="Calibri"/>
                <w:sz w:val="20"/>
              </w:rPr>
            </w:pPr>
            <w:r w:rsidRPr="00286E03">
              <w:rPr>
                <w:rFonts w:ascii="Calibri" w:eastAsia="Calibri" w:hAnsi="Calibri"/>
                <w:sz w:val="20"/>
              </w:rPr>
              <w:t>1.</w:t>
            </w:r>
          </w:p>
        </w:tc>
        <w:tc>
          <w:tcPr>
            <w:tcW w:w="5811" w:type="dxa"/>
            <w:gridSpan w:val="2"/>
            <w:shd w:val="clear" w:color="auto" w:fill="auto"/>
            <w:vAlign w:val="center"/>
          </w:tcPr>
          <w:p w14:paraId="7281170B" w14:textId="77777777" w:rsidR="0081716D" w:rsidRPr="00286E03" w:rsidRDefault="00665D02" w:rsidP="00A900EA">
            <w:pPr>
              <w:rPr>
                <w:rFonts w:ascii="Calibri" w:eastAsia="Calibri" w:hAnsi="Calibri"/>
                <w:sz w:val="20"/>
              </w:rPr>
            </w:pPr>
            <w:r>
              <w:rPr>
                <w:rFonts w:ascii="Calibri" w:eastAsia="Calibri" w:hAnsi="Calibri"/>
                <w:sz w:val="20"/>
              </w:rPr>
              <w:t>Experience of applying statistica</w:t>
            </w:r>
            <w:r w:rsidR="009C2F6B">
              <w:rPr>
                <w:rFonts w:ascii="Calibri" w:eastAsia="Calibri" w:hAnsi="Calibri"/>
                <w:sz w:val="20"/>
              </w:rPr>
              <w:t xml:space="preserve">l and </w:t>
            </w:r>
            <w:r w:rsidR="00782706">
              <w:rPr>
                <w:rFonts w:ascii="Calibri" w:eastAsia="Calibri" w:hAnsi="Calibri"/>
                <w:sz w:val="20"/>
              </w:rPr>
              <w:t>data science</w:t>
            </w:r>
            <w:r>
              <w:rPr>
                <w:rFonts w:ascii="Calibri" w:eastAsia="Calibri" w:hAnsi="Calibri"/>
                <w:sz w:val="20"/>
              </w:rPr>
              <w:t xml:space="preserve"> methods to real biological data</w:t>
            </w:r>
          </w:p>
        </w:tc>
        <w:tc>
          <w:tcPr>
            <w:tcW w:w="1134" w:type="dxa"/>
            <w:shd w:val="clear" w:color="auto" w:fill="auto"/>
            <w:vAlign w:val="center"/>
          </w:tcPr>
          <w:p w14:paraId="5D5DF12A" w14:textId="77777777" w:rsidR="0081716D" w:rsidRPr="00286E03" w:rsidRDefault="00404EA0" w:rsidP="00A900EA">
            <w:pPr>
              <w:jc w:val="center"/>
              <w:rPr>
                <w:rFonts w:ascii="Calibri" w:eastAsia="Calibri" w:hAnsi="Calibri"/>
                <w:sz w:val="20"/>
              </w:rPr>
            </w:pPr>
            <w:r>
              <w:rPr>
                <w:rFonts w:ascii="Calibri" w:eastAsia="Calibri" w:hAnsi="Calibri"/>
                <w:sz w:val="20"/>
              </w:rPr>
              <w:sym w:font="Wingdings" w:char="F0FC"/>
            </w:r>
          </w:p>
        </w:tc>
        <w:tc>
          <w:tcPr>
            <w:tcW w:w="1134" w:type="dxa"/>
            <w:shd w:val="clear" w:color="auto" w:fill="auto"/>
            <w:vAlign w:val="center"/>
          </w:tcPr>
          <w:p w14:paraId="77F9AEF2" w14:textId="77777777" w:rsidR="0081716D" w:rsidRPr="00286E03" w:rsidRDefault="0081716D" w:rsidP="00A900EA">
            <w:pPr>
              <w:jc w:val="center"/>
              <w:rPr>
                <w:rFonts w:ascii="Calibri" w:eastAsia="Calibri" w:hAnsi="Calibri"/>
                <w:sz w:val="20"/>
              </w:rPr>
            </w:pPr>
          </w:p>
        </w:tc>
        <w:tc>
          <w:tcPr>
            <w:tcW w:w="1276" w:type="dxa"/>
            <w:shd w:val="clear" w:color="auto" w:fill="auto"/>
            <w:vAlign w:val="center"/>
          </w:tcPr>
          <w:p w14:paraId="40B98030" w14:textId="77777777" w:rsidR="0081716D" w:rsidRPr="00286E03" w:rsidRDefault="00404EA0" w:rsidP="00404EA0">
            <w:pPr>
              <w:jc w:val="center"/>
              <w:rPr>
                <w:rFonts w:ascii="Calibri" w:eastAsia="Calibri" w:hAnsi="Calibri"/>
                <w:sz w:val="20"/>
              </w:rPr>
            </w:pPr>
            <w:r>
              <w:rPr>
                <w:rFonts w:ascii="Calibri" w:eastAsia="Calibri" w:hAnsi="Calibri"/>
                <w:sz w:val="20"/>
              </w:rPr>
              <w:t>AF</w:t>
            </w:r>
          </w:p>
        </w:tc>
      </w:tr>
      <w:tr w:rsidR="0081716D" w:rsidRPr="00286E03" w14:paraId="6D8C96FD" w14:textId="77777777" w:rsidTr="00665D02">
        <w:trPr>
          <w:trHeight w:hRule="exact" w:val="1258"/>
          <w:jc w:val="center"/>
        </w:trPr>
        <w:tc>
          <w:tcPr>
            <w:tcW w:w="421" w:type="dxa"/>
            <w:shd w:val="clear" w:color="auto" w:fill="auto"/>
            <w:vAlign w:val="center"/>
          </w:tcPr>
          <w:p w14:paraId="2D471593" w14:textId="77777777" w:rsidR="0081716D" w:rsidRPr="00286E03" w:rsidRDefault="0081716D" w:rsidP="00A900EA">
            <w:pPr>
              <w:jc w:val="center"/>
              <w:rPr>
                <w:rFonts w:ascii="Calibri" w:eastAsia="Calibri" w:hAnsi="Calibri"/>
                <w:sz w:val="20"/>
              </w:rPr>
            </w:pPr>
            <w:r w:rsidRPr="00286E03">
              <w:rPr>
                <w:rFonts w:ascii="Calibri" w:eastAsia="Calibri" w:hAnsi="Calibri"/>
                <w:sz w:val="20"/>
              </w:rPr>
              <w:lastRenderedPageBreak/>
              <w:t>2.</w:t>
            </w:r>
          </w:p>
        </w:tc>
        <w:tc>
          <w:tcPr>
            <w:tcW w:w="5811" w:type="dxa"/>
            <w:gridSpan w:val="2"/>
            <w:shd w:val="clear" w:color="auto" w:fill="auto"/>
            <w:vAlign w:val="center"/>
          </w:tcPr>
          <w:p w14:paraId="1B136E9D" w14:textId="77777777" w:rsidR="0081716D" w:rsidRPr="00286E03" w:rsidRDefault="00665D02" w:rsidP="00A900EA">
            <w:pPr>
              <w:rPr>
                <w:rFonts w:ascii="Calibri" w:eastAsia="Calibri" w:hAnsi="Calibri"/>
                <w:sz w:val="20"/>
              </w:rPr>
            </w:pPr>
            <w:r>
              <w:rPr>
                <w:rFonts w:ascii="Calibri" w:eastAsia="Calibri" w:hAnsi="Calibri"/>
                <w:sz w:val="20"/>
              </w:rPr>
              <w:t>Broad knowledge of a range of relevant statistical methods: design of experiments, analysis of designed experiments, regression modelling, linear mixed models, generalised linear models, multivariate analysis methods</w:t>
            </w:r>
          </w:p>
          <w:p w14:paraId="53873814" w14:textId="77777777" w:rsidR="0081716D" w:rsidRPr="00286E03" w:rsidRDefault="0081716D" w:rsidP="00A900EA">
            <w:pPr>
              <w:rPr>
                <w:rFonts w:ascii="Calibri" w:eastAsia="Calibri" w:hAnsi="Calibri"/>
                <w:sz w:val="20"/>
              </w:rPr>
            </w:pPr>
          </w:p>
        </w:tc>
        <w:tc>
          <w:tcPr>
            <w:tcW w:w="1134" w:type="dxa"/>
            <w:shd w:val="clear" w:color="auto" w:fill="auto"/>
            <w:vAlign w:val="center"/>
          </w:tcPr>
          <w:p w14:paraId="057F3634" w14:textId="39111CC0" w:rsidR="0081716D" w:rsidRPr="00286E03" w:rsidRDefault="00404EA0" w:rsidP="00A900EA">
            <w:pPr>
              <w:jc w:val="center"/>
              <w:rPr>
                <w:rFonts w:ascii="Calibri" w:eastAsia="Calibri" w:hAnsi="Calibri"/>
                <w:sz w:val="20"/>
              </w:rPr>
            </w:pPr>
            <w:r>
              <w:rPr>
                <w:rFonts w:ascii="Calibri" w:eastAsia="Calibri" w:hAnsi="Calibri"/>
                <w:sz w:val="20"/>
              </w:rPr>
              <w:sym w:font="Wingdings" w:char="F0FC"/>
            </w:r>
          </w:p>
        </w:tc>
        <w:tc>
          <w:tcPr>
            <w:tcW w:w="1134" w:type="dxa"/>
            <w:shd w:val="clear" w:color="auto" w:fill="auto"/>
            <w:vAlign w:val="center"/>
          </w:tcPr>
          <w:p w14:paraId="7C4F21AF" w14:textId="57240DB4" w:rsidR="0081716D" w:rsidRPr="00286E03" w:rsidRDefault="0081716D" w:rsidP="00A900EA">
            <w:pPr>
              <w:jc w:val="center"/>
              <w:rPr>
                <w:rFonts w:ascii="Calibri" w:eastAsia="Calibri" w:hAnsi="Calibri"/>
                <w:sz w:val="20"/>
              </w:rPr>
            </w:pPr>
          </w:p>
        </w:tc>
        <w:tc>
          <w:tcPr>
            <w:tcW w:w="1276" w:type="dxa"/>
            <w:shd w:val="clear" w:color="auto" w:fill="auto"/>
            <w:vAlign w:val="center"/>
          </w:tcPr>
          <w:p w14:paraId="02CC2AA4" w14:textId="77777777" w:rsidR="0081716D" w:rsidRPr="00286E03" w:rsidRDefault="00404EA0" w:rsidP="00404EA0">
            <w:pPr>
              <w:jc w:val="center"/>
              <w:rPr>
                <w:rFonts w:ascii="Calibri" w:eastAsia="Calibri" w:hAnsi="Calibri"/>
                <w:sz w:val="20"/>
              </w:rPr>
            </w:pPr>
            <w:r>
              <w:rPr>
                <w:rFonts w:ascii="Calibri" w:eastAsia="Calibri" w:hAnsi="Calibri"/>
                <w:sz w:val="20"/>
              </w:rPr>
              <w:t>AF/IV</w:t>
            </w:r>
          </w:p>
        </w:tc>
      </w:tr>
      <w:tr w:rsidR="001D677B" w:rsidRPr="00286E03" w14:paraId="50C484FE" w14:textId="77777777" w:rsidTr="00662EA5">
        <w:trPr>
          <w:trHeight w:hRule="exact" w:val="992"/>
          <w:jc w:val="center"/>
        </w:trPr>
        <w:tc>
          <w:tcPr>
            <w:tcW w:w="421" w:type="dxa"/>
            <w:shd w:val="clear" w:color="auto" w:fill="auto"/>
            <w:vAlign w:val="center"/>
          </w:tcPr>
          <w:p w14:paraId="458957B5" w14:textId="77777777" w:rsidR="001D677B" w:rsidRPr="00286E03" w:rsidRDefault="001D677B" w:rsidP="00662EA5">
            <w:pPr>
              <w:jc w:val="center"/>
              <w:rPr>
                <w:rFonts w:ascii="Calibri" w:eastAsia="Calibri" w:hAnsi="Calibri"/>
                <w:sz w:val="20"/>
              </w:rPr>
            </w:pPr>
            <w:r>
              <w:rPr>
                <w:rFonts w:ascii="Calibri" w:eastAsia="Calibri" w:hAnsi="Calibri"/>
                <w:sz w:val="20"/>
              </w:rPr>
              <w:t>3</w:t>
            </w:r>
            <w:r w:rsidRPr="00286E03">
              <w:rPr>
                <w:rFonts w:ascii="Calibri" w:eastAsia="Calibri" w:hAnsi="Calibri"/>
                <w:sz w:val="20"/>
              </w:rPr>
              <w:t>.</w:t>
            </w:r>
          </w:p>
        </w:tc>
        <w:tc>
          <w:tcPr>
            <w:tcW w:w="5811" w:type="dxa"/>
            <w:gridSpan w:val="2"/>
            <w:shd w:val="clear" w:color="auto" w:fill="auto"/>
            <w:vAlign w:val="center"/>
          </w:tcPr>
          <w:p w14:paraId="40F6859C" w14:textId="77777777" w:rsidR="001D677B" w:rsidRPr="00286E03" w:rsidRDefault="001D677B" w:rsidP="00662EA5">
            <w:pPr>
              <w:rPr>
                <w:rFonts w:ascii="Calibri" w:eastAsia="Calibri" w:hAnsi="Calibri"/>
                <w:sz w:val="20"/>
              </w:rPr>
            </w:pPr>
            <w:r>
              <w:rPr>
                <w:rFonts w:ascii="Calibri" w:eastAsia="Calibri" w:hAnsi="Calibri"/>
                <w:sz w:val="20"/>
              </w:rPr>
              <w:t>Knowledge of biologically-relevant modern statistical data science methods (e.g. Bayesian modelling approaches, “big data” and AI methods, statistical genetics/genomics/bioinformatics)</w:t>
            </w:r>
          </w:p>
        </w:tc>
        <w:tc>
          <w:tcPr>
            <w:tcW w:w="1134" w:type="dxa"/>
            <w:shd w:val="clear" w:color="auto" w:fill="auto"/>
            <w:vAlign w:val="center"/>
          </w:tcPr>
          <w:p w14:paraId="4C7076C1" w14:textId="78790E3C" w:rsidR="001D677B" w:rsidRPr="00286E03" w:rsidRDefault="001D677B" w:rsidP="00662EA5">
            <w:pPr>
              <w:jc w:val="center"/>
              <w:rPr>
                <w:rFonts w:ascii="Calibri" w:eastAsia="Calibri" w:hAnsi="Calibri"/>
                <w:sz w:val="20"/>
              </w:rPr>
            </w:pPr>
            <w:r>
              <w:rPr>
                <w:rFonts w:ascii="Calibri" w:eastAsia="Calibri" w:hAnsi="Calibri"/>
                <w:sz w:val="20"/>
              </w:rPr>
              <w:sym w:font="Wingdings" w:char="F0FC"/>
            </w:r>
          </w:p>
        </w:tc>
        <w:tc>
          <w:tcPr>
            <w:tcW w:w="1134" w:type="dxa"/>
            <w:shd w:val="clear" w:color="auto" w:fill="auto"/>
            <w:vAlign w:val="center"/>
          </w:tcPr>
          <w:p w14:paraId="1188B617" w14:textId="1D2EA09D" w:rsidR="001D677B" w:rsidRPr="00286E03" w:rsidRDefault="001D677B" w:rsidP="00662EA5">
            <w:pPr>
              <w:jc w:val="center"/>
              <w:rPr>
                <w:rFonts w:ascii="Calibri" w:eastAsia="Calibri" w:hAnsi="Calibri"/>
                <w:sz w:val="20"/>
              </w:rPr>
            </w:pPr>
          </w:p>
        </w:tc>
        <w:tc>
          <w:tcPr>
            <w:tcW w:w="1276" w:type="dxa"/>
            <w:shd w:val="clear" w:color="auto" w:fill="auto"/>
            <w:vAlign w:val="center"/>
          </w:tcPr>
          <w:p w14:paraId="44BE3A04" w14:textId="77777777" w:rsidR="001D677B" w:rsidRPr="00286E03" w:rsidRDefault="001D677B" w:rsidP="00662EA5">
            <w:pPr>
              <w:jc w:val="center"/>
              <w:rPr>
                <w:rFonts w:ascii="Calibri" w:eastAsia="Calibri" w:hAnsi="Calibri"/>
                <w:sz w:val="20"/>
              </w:rPr>
            </w:pPr>
            <w:r>
              <w:rPr>
                <w:rFonts w:ascii="Calibri" w:eastAsia="Calibri" w:hAnsi="Calibri"/>
                <w:sz w:val="20"/>
              </w:rPr>
              <w:t>AF/IV</w:t>
            </w:r>
          </w:p>
        </w:tc>
      </w:tr>
      <w:tr w:rsidR="0081716D" w:rsidRPr="00286E03" w14:paraId="52F4FBF3" w14:textId="77777777" w:rsidTr="00665D02">
        <w:trPr>
          <w:trHeight w:hRule="exact" w:val="707"/>
          <w:jc w:val="center"/>
        </w:trPr>
        <w:tc>
          <w:tcPr>
            <w:tcW w:w="421" w:type="dxa"/>
            <w:shd w:val="clear" w:color="auto" w:fill="auto"/>
            <w:vAlign w:val="center"/>
          </w:tcPr>
          <w:p w14:paraId="1E2EE070" w14:textId="77777777" w:rsidR="0081716D" w:rsidRPr="00286E03" w:rsidRDefault="001D677B" w:rsidP="00A900EA">
            <w:pPr>
              <w:jc w:val="center"/>
              <w:rPr>
                <w:rFonts w:ascii="Calibri" w:eastAsia="Calibri" w:hAnsi="Calibri"/>
                <w:sz w:val="20"/>
              </w:rPr>
            </w:pPr>
            <w:r>
              <w:rPr>
                <w:rFonts w:ascii="Calibri" w:eastAsia="Calibri" w:hAnsi="Calibri"/>
                <w:sz w:val="20"/>
              </w:rPr>
              <w:t>4</w:t>
            </w:r>
            <w:r w:rsidR="0081716D" w:rsidRPr="00286E03">
              <w:rPr>
                <w:rFonts w:ascii="Calibri" w:eastAsia="Calibri" w:hAnsi="Calibri"/>
                <w:sz w:val="20"/>
              </w:rPr>
              <w:t>.</w:t>
            </w:r>
          </w:p>
        </w:tc>
        <w:tc>
          <w:tcPr>
            <w:tcW w:w="5811" w:type="dxa"/>
            <w:gridSpan w:val="2"/>
            <w:shd w:val="clear" w:color="auto" w:fill="auto"/>
            <w:vAlign w:val="center"/>
          </w:tcPr>
          <w:p w14:paraId="0764EC34" w14:textId="77777777" w:rsidR="0081716D" w:rsidRPr="00286E03" w:rsidRDefault="00665D02" w:rsidP="00A900EA">
            <w:pPr>
              <w:rPr>
                <w:rFonts w:ascii="Calibri" w:eastAsia="Calibri" w:hAnsi="Calibri"/>
                <w:sz w:val="20"/>
              </w:rPr>
            </w:pPr>
            <w:r>
              <w:rPr>
                <w:rFonts w:ascii="Calibri" w:eastAsia="Calibri" w:hAnsi="Calibri"/>
                <w:sz w:val="20"/>
              </w:rPr>
              <w:t>Experience of providing statistical</w:t>
            </w:r>
            <w:r w:rsidR="009C2F6B">
              <w:rPr>
                <w:rFonts w:ascii="Calibri" w:eastAsia="Calibri" w:hAnsi="Calibri"/>
                <w:sz w:val="20"/>
              </w:rPr>
              <w:t xml:space="preserve"> </w:t>
            </w:r>
            <w:r w:rsidR="00EE74C5">
              <w:rPr>
                <w:rFonts w:ascii="Calibri" w:eastAsia="Calibri" w:hAnsi="Calibri"/>
                <w:sz w:val="20"/>
              </w:rPr>
              <w:t>data science</w:t>
            </w:r>
            <w:r>
              <w:rPr>
                <w:rFonts w:ascii="Calibri" w:eastAsia="Calibri" w:hAnsi="Calibri"/>
                <w:sz w:val="20"/>
              </w:rPr>
              <w:t xml:space="preserve"> consultancy in plant </w:t>
            </w:r>
            <w:r w:rsidR="00737C98">
              <w:rPr>
                <w:rFonts w:ascii="Calibri" w:eastAsia="Calibri" w:hAnsi="Calibri"/>
                <w:sz w:val="20"/>
              </w:rPr>
              <w:t xml:space="preserve">or </w:t>
            </w:r>
            <w:r>
              <w:rPr>
                <w:rFonts w:ascii="Calibri" w:eastAsia="Calibri" w:hAnsi="Calibri"/>
                <w:sz w:val="20"/>
              </w:rPr>
              <w:t>animal sciences</w:t>
            </w:r>
          </w:p>
        </w:tc>
        <w:tc>
          <w:tcPr>
            <w:tcW w:w="1134" w:type="dxa"/>
            <w:shd w:val="clear" w:color="auto" w:fill="auto"/>
            <w:vAlign w:val="center"/>
          </w:tcPr>
          <w:p w14:paraId="45C62D41" w14:textId="77777777" w:rsidR="0081716D" w:rsidRPr="00286E03" w:rsidRDefault="0081716D" w:rsidP="00A900EA">
            <w:pPr>
              <w:jc w:val="center"/>
              <w:rPr>
                <w:rFonts w:ascii="Calibri" w:eastAsia="Calibri" w:hAnsi="Calibri"/>
                <w:sz w:val="20"/>
              </w:rPr>
            </w:pPr>
          </w:p>
        </w:tc>
        <w:tc>
          <w:tcPr>
            <w:tcW w:w="1134" w:type="dxa"/>
            <w:shd w:val="clear" w:color="auto" w:fill="auto"/>
            <w:vAlign w:val="center"/>
          </w:tcPr>
          <w:p w14:paraId="5EC2F073" w14:textId="77777777" w:rsidR="0081716D" w:rsidRPr="00286E03" w:rsidRDefault="00404EA0" w:rsidP="00A900EA">
            <w:pPr>
              <w:jc w:val="center"/>
              <w:rPr>
                <w:rFonts w:ascii="Calibri" w:eastAsia="Calibri" w:hAnsi="Calibri"/>
                <w:sz w:val="20"/>
              </w:rPr>
            </w:pPr>
            <w:r>
              <w:rPr>
                <w:rFonts w:ascii="Calibri" w:eastAsia="Calibri" w:hAnsi="Calibri"/>
                <w:sz w:val="20"/>
              </w:rPr>
              <w:sym w:font="Wingdings" w:char="F0FC"/>
            </w:r>
          </w:p>
        </w:tc>
        <w:tc>
          <w:tcPr>
            <w:tcW w:w="1276" w:type="dxa"/>
            <w:shd w:val="clear" w:color="auto" w:fill="auto"/>
            <w:vAlign w:val="center"/>
          </w:tcPr>
          <w:p w14:paraId="778F63CF" w14:textId="77777777" w:rsidR="0081716D" w:rsidRPr="00286E03" w:rsidRDefault="00404EA0" w:rsidP="00404EA0">
            <w:pPr>
              <w:jc w:val="center"/>
              <w:rPr>
                <w:rFonts w:ascii="Calibri" w:eastAsia="Calibri" w:hAnsi="Calibri"/>
                <w:sz w:val="20"/>
              </w:rPr>
            </w:pPr>
            <w:r>
              <w:rPr>
                <w:rFonts w:ascii="Calibri" w:eastAsia="Calibri" w:hAnsi="Calibri"/>
                <w:sz w:val="20"/>
              </w:rPr>
              <w:t>AF</w:t>
            </w:r>
          </w:p>
        </w:tc>
      </w:tr>
      <w:tr w:rsidR="00404EA0" w:rsidRPr="00286E03" w14:paraId="6E402048" w14:textId="77777777" w:rsidTr="009C2F6B">
        <w:trPr>
          <w:trHeight w:hRule="exact" w:val="704"/>
          <w:jc w:val="center"/>
        </w:trPr>
        <w:tc>
          <w:tcPr>
            <w:tcW w:w="421" w:type="dxa"/>
            <w:shd w:val="clear" w:color="auto" w:fill="auto"/>
            <w:vAlign w:val="center"/>
          </w:tcPr>
          <w:p w14:paraId="1B728DF1" w14:textId="77777777" w:rsidR="00404EA0" w:rsidRPr="00286E03" w:rsidRDefault="001D677B" w:rsidP="00404EA0">
            <w:pPr>
              <w:jc w:val="center"/>
              <w:rPr>
                <w:rFonts w:ascii="Calibri" w:eastAsia="Calibri" w:hAnsi="Calibri"/>
                <w:sz w:val="20"/>
              </w:rPr>
            </w:pPr>
            <w:r>
              <w:rPr>
                <w:rFonts w:ascii="Calibri" w:eastAsia="Calibri" w:hAnsi="Calibri"/>
                <w:sz w:val="20"/>
              </w:rPr>
              <w:t>5</w:t>
            </w:r>
            <w:r w:rsidR="00404EA0" w:rsidRPr="00286E03">
              <w:rPr>
                <w:rFonts w:ascii="Calibri" w:eastAsia="Calibri" w:hAnsi="Calibri"/>
                <w:sz w:val="20"/>
              </w:rPr>
              <w:t>.</w:t>
            </w:r>
          </w:p>
        </w:tc>
        <w:tc>
          <w:tcPr>
            <w:tcW w:w="5811" w:type="dxa"/>
            <w:gridSpan w:val="2"/>
            <w:shd w:val="clear" w:color="auto" w:fill="auto"/>
            <w:vAlign w:val="center"/>
          </w:tcPr>
          <w:p w14:paraId="14BC2946" w14:textId="77777777" w:rsidR="00404EA0" w:rsidRPr="00286E03" w:rsidRDefault="00404EA0" w:rsidP="00404EA0">
            <w:pPr>
              <w:rPr>
                <w:rFonts w:ascii="Calibri" w:eastAsia="Calibri" w:hAnsi="Calibri"/>
                <w:sz w:val="20"/>
              </w:rPr>
            </w:pPr>
            <w:r>
              <w:rPr>
                <w:rFonts w:ascii="Calibri" w:eastAsia="Calibri" w:hAnsi="Calibri"/>
                <w:sz w:val="20"/>
              </w:rPr>
              <w:t>Experience of teaching statistical</w:t>
            </w:r>
            <w:r w:rsidR="009C2F6B">
              <w:rPr>
                <w:rFonts w:ascii="Calibri" w:eastAsia="Calibri" w:hAnsi="Calibri"/>
                <w:sz w:val="20"/>
              </w:rPr>
              <w:t xml:space="preserve"> </w:t>
            </w:r>
            <w:r w:rsidR="00EE74C5">
              <w:rPr>
                <w:rFonts w:ascii="Calibri" w:eastAsia="Calibri" w:hAnsi="Calibri"/>
                <w:sz w:val="20"/>
              </w:rPr>
              <w:t>data science</w:t>
            </w:r>
            <w:r>
              <w:rPr>
                <w:rFonts w:ascii="Calibri" w:eastAsia="Calibri" w:hAnsi="Calibri"/>
                <w:sz w:val="20"/>
              </w:rPr>
              <w:t xml:space="preserve"> methods to biological scientists</w:t>
            </w:r>
          </w:p>
        </w:tc>
        <w:tc>
          <w:tcPr>
            <w:tcW w:w="1134" w:type="dxa"/>
            <w:shd w:val="clear" w:color="auto" w:fill="auto"/>
            <w:vAlign w:val="center"/>
          </w:tcPr>
          <w:p w14:paraId="11882A4A" w14:textId="77777777" w:rsidR="00404EA0" w:rsidRPr="00286E03" w:rsidRDefault="00404EA0" w:rsidP="00404EA0">
            <w:pPr>
              <w:jc w:val="center"/>
              <w:rPr>
                <w:rFonts w:ascii="Calibri" w:eastAsia="Calibri" w:hAnsi="Calibri"/>
                <w:sz w:val="20"/>
              </w:rPr>
            </w:pPr>
          </w:p>
        </w:tc>
        <w:tc>
          <w:tcPr>
            <w:tcW w:w="1134" w:type="dxa"/>
            <w:shd w:val="clear" w:color="auto" w:fill="auto"/>
            <w:vAlign w:val="center"/>
          </w:tcPr>
          <w:p w14:paraId="2FCB13C7" w14:textId="77777777" w:rsidR="00404EA0" w:rsidRPr="00286E03" w:rsidRDefault="00404EA0" w:rsidP="00404EA0">
            <w:pPr>
              <w:jc w:val="center"/>
              <w:rPr>
                <w:rFonts w:ascii="Calibri" w:eastAsia="Calibri" w:hAnsi="Calibri"/>
                <w:sz w:val="20"/>
              </w:rPr>
            </w:pPr>
            <w:r>
              <w:rPr>
                <w:rFonts w:ascii="Calibri" w:eastAsia="Calibri" w:hAnsi="Calibri"/>
                <w:sz w:val="20"/>
              </w:rPr>
              <w:sym w:font="Wingdings" w:char="F0FC"/>
            </w:r>
          </w:p>
        </w:tc>
        <w:tc>
          <w:tcPr>
            <w:tcW w:w="1276" w:type="dxa"/>
            <w:shd w:val="clear" w:color="auto" w:fill="auto"/>
            <w:vAlign w:val="center"/>
          </w:tcPr>
          <w:p w14:paraId="1CC28A4B" w14:textId="77777777" w:rsidR="00404EA0" w:rsidRPr="00286E03" w:rsidRDefault="00404EA0" w:rsidP="00404EA0">
            <w:pPr>
              <w:jc w:val="center"/>
              <w:rPr>
                <w:rFonts w:ascii="Calibri" w:eastAsia="Calibri" w:hAnsi="Calibri"/>
                <w:sz w:val="20"/>
              </w:rPr>
            </w:pPr>
            <w:r>
              <w:rPr>
                <w:rFonts w:ascii="Calibri" w:eastAsia="Calibri" w:hAnsi="Calibri"/>
                <w:sz w:val="20"/>
              </w:rPr>
              <w:t>AF</w:t>
            </w:r>
          </w:p>
        </w:tc>
      </w:tr>
      <w:tr w:rsidR="00404EA0" w:rsidRPr="00286E03" w14:paraId="31B7BF82" w14:textId="77777777" w:rsidTr="001D677B">
        <w:trPr>
          <w:trHeight w:hRule="exact" w:val="900"/>
          <w:jc w:val="center"/>
        </w:trPr>
        <w:tc>
          <w:tcPr>
            <w:tcW w:w="421" w:type="dxa"/>
            <w:shd w:val="clear" w:color="auto" w:fill="auto"/>
            <w:vAlign w:val="center"/>
          </w:tcPr>
          <w:p w14:paraId="2D235D79" w14:textId="77777777" w:rsidR="00404EA0" w:rsidRPr="00286E03" w:rsidRDefault="00404EA0" w:rsidP="00404EA0">
            <w:pPr>
              <w:jc w:val="center"/>
              <w:rPr>
                <w:rFonts w:ascii="Calibri" w:eastAsia="Calibri" w:hAnsi="Calibri"/>
                <w:sz w:val="20"/>
              </w:rPr>
            </w:pPr>
            <w:r>
              <w:rPr>
                <w:rFonts w:ascii="Calibri" w:eastAsia="Calibri" w:hAnsi="Calibri"/>
                <w:sz w:val="20"/>
              </w:rPr>
              <w:t>6.</w:t>
            </w:r>
          </w:p>
        </w:tc>
        <w:tc>
          <w:tcPr>
            <w:tcW w:w="5811" w:type="dxa"/>
            <w:gridSpan w:val="2"/>
            <w:shd w:val="clear" w:color="auto" w:fill="auto"/>
            <w:vAlign w:val="center"/>
          </w:tcPr>
          <w:p w14:paraId="40C5B36A" w14:textId="77777777" w:rsidR="00404EA0" w:rsidRPr="00286E03" w:rsidRDefault="00404EA0" w:rsidP="00404EA0">
            <w:pPr>
              <w:rPr>
                <w:rFonts w:ascii="Calibri" w:eastAsia="Calibri" w:hAnsi="Calibri"/>
                <w:sz w:val="20"/>
              </w:rPr>
            </w:pPr>
            <w:r>
              <w:rPr>
                <w:rFonts w:ascii="Calibri" w:eastAsia="Calibri" w:hAnsi="Calibri"/>
                <w:sz w:val="20"/>
              </w:rPr>
              <w:t>Ability to communicate statistical</w:t>
            </w:r>
            <w:r w:rsidR="00737C98">
              <w:rPr>
                <w:rFonts w:ascii="Calibri" w:eastAsia="Calibri" w:hAnsi="Calibri"/>
                <w:sz w:val="20"/>
              </w:rPr>
              <w:t xml:space="preserve"> data </w:t>
            </w:r>
            <w:r w:rsidR="001D677B">
              <w:rPr>
                <w:rFonts w:ascii="Calibri" w:eastAsia="Calibri" w:hAnsi="Calibri"/>
                <w:sz w:val="20"/>
              </w:rPr>
              <w:t>science</w:t>
            </w:r>
            <w:r>
              <w:rPr>
                <w:rFonts w:ascii="Calibri" w:eastAsia="Calibri" w:hAnsi="Calibri"/>
                <w:sz w:val="20"/>
              </w:rPr>
              <w:t xml:space="preserve"> concepts to non-statisticians in both one-to-one consultancy and small-class training courses</w:t>
            </w:r>
          </w:p>
        </w:tc>
        <w:tc>
          <w:tcPr>
            <w:tcW w:w="1134" w:type="dxa"/>
            <w:shd w:val="clear" w:color="auto" w:fill="auto"/>
            <w:vAlign w:val="center"/>
          </w:tcPr>
          <w:p w14:paraId="7B80B5C8" w14:textId="77777777" w:rsidR="00404EA0" w:rsidRPr="00286E03" w:rsidRDefault="00404EA0" w:rsidP="00404EA0">
            <w:pPr>
              <w:jc w:val="center"/>
              <w:rPr>
                <w:rFonts w:ascii="Calibri" w:eastAsia="Calibri" w:hAnsi="Calibri"/>
                <w:sz w:val="20"/>
              </w:rPr>
            </w:pPr>
            <w:r>
              <w:rPr>
                <w:rFonts w:ascii="Calibri" w:eastAsia="Calibri" w:hAnsi="Calibri"/>
                <w:sz w:val="20"/>
              </w:rPr>
              <w:sym w:font="Wingdings" w:char="F0FC"/>
            </w:r>
          </w:p>
        </w:tc>
        <w:tc>
          <w:tcPr>
            <w:tcW w:w="1134" w:type="dxa"/>
            <w:shd w:val="clear" w:color="auto" w:fill="auto"/>
            <w:vAlign w:val="center"/>
          </w:tcPr>
          <w:p w14:paraId="13CAB66A" w14:textId="77777777" w:rsidR="00404EA0" w:rsidRPr="00286E03" w:rsidRDefault="00404EA0" w:rsidP="00404EA0">
            <w:pPr>
              <w:jc w:val="center"/>
              <w:rPr>
                <w:rFonts w:ascii="Calibri" w:eastAsia="Calibri" w:hAnsi="Calibri"/>
                <w:sz w:val="20"/>
              </w:rPr>
            </w:pPr>
          </w:p>
        </w:tc>
        <w:tc>
          <w:tcPr>
            <w:tcW w:w="1276" w:type="dxa"/>
            <w:shd w:val="clear" w:color="auto" w:fill="auto"/>
            <w:vAlign w:val="center"/>
          </w:tcPr>
          <w:p w14:paraId="62C4C49E" w14:textId="77777777" w:rsidR="00404EA0" w:rsidRPr="00286E03" w:rsidRDefault="00404EA0" w:rsidP="00404EA0">
            <w:pPr>
              <w:jc w:val="center"/>
              <w:rPr>
                <w:rFonts w:ascii="Calibri" w:eastAsia="Calibri" w:hAnsi="Calibri"/>
                <w:sz w:val="20"/>
              </w:rPr>
            </w:pPr>
            <w:r>
              <w:rPr>
                <w:rFonts w:ascii="Calibri" w:eastAsia="Calibri" w:hAnsi="Calibri"/>
                <w:sz w:val="20"/>
              </w:rPr>
              <w:t>AF/IV</w:t>
            </w:r>
          </w:p>
        </w:tc>
      </w:tr>
      <w:tr w:rsidR="00404EA0" w:rsidRPr="00286E03" w14:paraId="0E14B44E" w14:textId="77777777" w:rsidTr="00404EA0">
        <w:trPr>
          <w:trHeight w:hRule="exact" w:val="1002"/>
          <w:jc w:val="center"/>
        </w:trPr>
        <w:tc>
          <w:tcPr>
            <w:tcW w:w="421" w:type="dxa"/>
            <w:shd w:val="clear" w:color="auto" w:fill="auto"/>
            <w:vAlign w:val="center"/>
          </w:tcPr>
          <w:p w14:paraId="713ABD75" w14:textId="77777777" w:rsidR="00404EA0" w:rsidRPr="00286E03" w:rsidRDefault="00404EA0" w:rsidP="00404EA0">
            <w:pPr>
              <w:jc w:val="center"/>
              <w:rPr>
                <w:rFonts w:ascii="Calibri" w:eastAsia="Calibri" w:hAnsi="Calibri"/>
                <w:sz w:val="20"/>
              </w:rPr>
            </w:pPr>
            <w:r>
              <w:rPr>
                <w:rFonts w:ascii="Calibri" w:eastAsia="Calibri" w:hAnsi="Calibri"/>
                <w:sz w:val="20"/>
              </w:rPr>
              <w:t>7.</w:t>
            </w:r>
          </w:p>
        </w:tc>
        <w:tc>
          <w:tcPr>
            <w:tcW w:w="5811" w:type="dxa"/>
            <w:gridSpan w:val="2"/>
            <w:shd w:val="clear" w:color="auto" w:fill="auto"/>
            <w:vAlign w:val="center"/>
          </w:tcPr>
          <w:p w14:paraId="75832C89" w14:textId="77777777" w:rsidR="00404EA0" w:rsidRPr="00286E03" w:rsidRDefault="00404EA0" w:rsidP="00404EA0">
            <w:pPr>
              <w:rPr>
                <w:rFonts w:ascii="Calibri" w:eastAsia="Calibri" w:hAnsi="Calibri"/>
                <w:sz w:val="20"/>
              </w:rPr>
            </w:pPr>
            <w:r>
              <w:rPr>
                <w:rFonts w:ascii="Calibri" w:eastAsia="Calibri" w:hAnsi="Calibri"/>
                <w:sz w:val="20"/>
              </w:rPr>
              <w:t xml:space="preserve">Good general computing skills (in a Windows </w:t>
            </w:r>
            <w:r w:rsidR="00466999">
              <w:rPr>
                <w:rFonts w:ascii="Calibri" w:eastAsia="Calibri" w:hAnsi="Calibri"/>
                <w:sz w:val="20"/>
              </w:rPr>
              <w:t xml:space="preserve">or Linux </w:t>
            </w:r>
            <w:r>
              <w:rPr>
                <w:rFonts w:ascii="Calibri" w:eastAsia="Calibri" w:hAnsi="Calibri"/>
                <w:sz w:val="20"/>
              </w:rPr>
              <w:t>environment) including good knowledge of one or more statistical software packages (preferably to include GenStat or R)</w:t>
            </w:r>
          </w:p>
        </w:tc>
        <w:tc>
          <w:tcPr>
            <w:tcW w:w="1134" w:type="dxa"/>
            <w:shd w:val="clear" w:color="auto" w:fill="auto"/>
            <w:vAlign w:val="center"/>
          </w:tcPr>
          <w:p w14:paraId="44506780" w14:textId="77777777" w:rsidR="00404EA0" w:rsidRPr="00286E03" w:rsidRDefault="00404EA0" w:rsidP="00404EA0">
            <w:pPr>
              <w:jc w:val="center"/>
              <w:rPr>
                <w:rFonts w:ascii="Calibri" w:eastAsia="Calibri" w:hAnsi="Calibri"/>
                <w:sz w:val="20"/>
              </w:rPr>
            </w:pPr>
            <w:r>
              <w:rPr>
                <w:rFonts w:ascii="Calibri" w:eastAsia="Calibri" w:hAnsi="Calibri"/>
                <w:sz w:val="20"/>
              </w:rPr>
              <w:sym w:font="Wingdings" w:char="F0FC"/>
            </w:r>
          </w:p>
        </w:tc>
        <w:tc>
          <w:tcPr>
            <w:tcW w:w="1134" w:type="dxa"/>
            <w:shd w:val="clear" w:color="auto" w:fill="auto"/>
            <w:vAlign w:val="center"/>
          </w:tcPr>
          <w:p w14:paraId="5B9F6A59" w14:textId="77777777" w:rsidR="00404EA0" w:rsidRPr="00286E03" w:rsidRDefault="00404EA0" w:rsidP="00404EA0">
            <w:pPr>
              <w:jc w:val="center"/>
              <w:rPr>
                <w:rFonts w:ascii="Calibri" w:eastAsia="Calibri" w:hAnsi="Calibri"/>
                <w:sz w:val="20"/>
              </w:rPr>
            </w:pPr>
          </w:p>
        </w:tc>
        <w:tc>
          <w:tcPr>
            <w:tcW w:w="1276" w:type="dxa"/>
            <w:shd w:val="clear" w:color="auto" w:fill="auto"/>
            <w:vAlign w:val="center"/>
          </w:tcPr>
          <w:p w14:paraId="0DBFB1CD" w14:textId="77777777" w:rsidR="00404EA0" w:rsidRPr="00286E03" w:rsidRDefault="00404EA0" w:rsidP="00404EA0">
            <w:pPr>
              <w:jc w:val="center"/>
              <w:rPr>
                <w:rFonts w:ascii="Calibri" w:eastAsia="Calibri" w:hAnsi="Calibri"/>
                <w:sz w:val="20"/>
              </w:rPr>
            </w:pPr>
            <w:r>
              <w:rPr>
                <w:rFonts w:ascii="Calibri" w:eastAsia="Calibri" w:hAnsi="Calibri"/>
                <w:sz w:val="20"/>
              </w:rPr>
              <w:t>AF/IV</w:t>
            </w:r>
          </w:p>
        </w:tc>
      </w:tr>
      <w:tr w:rsidR="00404EA0" w:rsidRPr="00286E03" w14:paraId="4D56FE66" w14:textId="77777777" w:rsidTr="00404EA0">
        <w:trPr>
          <w:trHeight w:hRule="exact" w:val="691"/>
          <w:jc w:val="center"/>
        </w:trPr>
        <w:tc>
          <w:tcPr>
            <w:tcW w:w="421" w:type="dxa"/>
            <w:shd w:val="clear" w:color="auto" w:fill="auto"/>
            <w:vAlign w:val="center"/>
          </w:tcPr>
          <w:p w14:paraId="4B55DBF8" w14:textId="77777777" w:rsidR="00404EA0" w:rsidRPr="00286E03" w:rsidRDefault="00404EA0" w:rsidP="00404EA0">
            <w:pPr>
              <w:jc w:val="center"/>
              <w:rPr>
                <w:rFonts w:ascii="Calibri" w:eastAsia="Calibri" w:hAnsi="Calibri"/>
                <w:sz w:val="20"/>
              </w:rPr>
            </w:pPr>
            <w:r>
              <w:rPr>
                <w:rFonts w:ascii="Calibri" w:eastAsia="Calibri" w:hAnsi="Calibri"/>
                <w:sz w:val="20"/>
              </w:rPr>
              <w:t>8.</w:t>
            </w:r>
          </w:p>
        </w:tc>
        <w:tc>
          <w:tcPr>
            <w:tcW w:w="5811" w:type="dxa"/>
            <w:gridSpan w:val="2"/>
            <w:shd w:val="clear" w:color="auto" w:fill="auto"/>
            <w:vAlign w:val="center"/>
          </w:tcPr>
          <w:p w14:paraId="37E48572" w14:textId="77777777" w:rsidR="00404EA0" w:rsidRPr="00286E03" w:rsidRDefault="00404EA0" w:rsidP="00404EA0">
            <w:pPr>
              <w:rPr>
                <w:rFonts w:ascii="Calibri" w:eastAsia="Calibri" w:hAnsi="Calibri"/>
                <w:sz w:val="20"/>
              </w:rPr>
            </w:pPr>
            <w:r>
              <w:rPr>
                <w:rFonts w:ascii="Calibri" w:eastAsia="Calibri" w:hAnsi="Calibri"/>
                <w:sz w:val="20"/>
              </w:rPr>
              <w:t>Expertise in the use of the GenStat and/or R statistical software packages</w:t>
            </w:r>
          </w:p>
        </w:tc>
        <w:tc>
          <w:tcPr>
            <w:tcW w:w="1134" w:type="dxa"/>
            <w:shd w:val="clear" w:color="auto" w:fill="auto"/>
            <w:vAlign w:val="center"/>
          </w:tcPr>
          <w:p w14:paraId="54E043C6" w14:textId="77777777" w:rsidR="00404EA0" w:rsidRPr="00286E03" w:rsidRDefault="00404EA0" w:rsidP="00404EA0">
            <w:pPr>
              <w:jc w:val="center"/>
              <w:rPr>
                <w:rFonts w:ascii="Calibri" w:eastAsia="Calibri" w:hAnsi="Calibri"/>
                <w:sz w:val="20"/>
              </w:rPr>
            </w:pPr>
          </w:p>
        </w:tc>
        <w:tc>
          <w:tcPr>
            <w:tcW w:w="1134" w:type="dxa"/>
            <w:shd w:val="clear" w:color="auto" w:fill="auto"/>
            <w:vAlign w:val="center"/>
          </w:tcPr>
          <w:p w14:paraId="3A94E935" w14:textId="77777777" w:rsidR="00404EA0" w:rsidRPr="00286E03" w:rsidRDefault="00404EA0" w:rsidP="00404EA0">
            <w:pPr>
              <w:jc w:val="center"/>
              <w:rPr>
                <w:rFonts w:ascii="Calibri" w:eastAsia="Calibri" w:hAnsi="Calibri"/>
                <w:sz w:val="20"/>
              </w:rPr>
            </w:pPr>
            <w:r>
              <w:rPr>
                <w:rFonts w:ascii="Calibri" w:eastAsia="Calibri" w:hAnsi="Calibri"/>
                <w:sz w:val="20"/>
              </w:rPr>
              <w:sym w:font="Wingdings" w:char="F0FC"/>
            </w:r>
          </w:p>
        </w:tc>
        <w:tc>
          <w:tcPr>
            <w:tcW w:w="1276" w:type="dxa"/>
            <w:shd w:val="clear" w:color="auto" w:fill="auto"/>
            <w:vAlign w:val="center"/>
          </w:tcPr>
          <w:p w14:paraId="7DC36DC4" w14:textId="77777777" w:rsidR="00404EA0" w:rsidRPr="00286E03" w:rsidRDefault="00404EA0" w:rsidP="00404EA0">
            <w:pPr>
              <w:jc w:val="center"/>
              <w:rPr>
                <w:rFonts w:ascii="Calibri" w:eastAsia="Calibri" w:hAnsi="Calibri"/>
                <w:sz w:val="20"/>
              </w:rPr>
            </w:pPr>
            <w:r>
              <w:rPr>
                <w:rFonts w:ascii="Calibri" w:eastAsia="Calibri" w:hAnsi="Calibri"/>
                <w:sz w:val="20"/>
              </w:rPr>
              <w:t>AF</w:t>
            </w:r>
          </w:p>
        </w:tc>
      </w:tr>
      <w:tr w:rsidR="00404EA0" w:rsidRPr="00286E03" w14:paraId="101019AB" w14:textId="77777777" w:rsidTr="00404EA0">
        <w:trPr>
          <w:trHeight w:hRule="exact" w:val="715"/>
          <w:jc w:val="center"/>
        </w:trPr>
        <w:tc>
          <w:tcPr>
            <w:tcW w:w="421" w:type="dxa"/>
            <w:shd w:val="clear" w:color="auto" w:fill="auto"/>
            <w:vAlign w:val="center"/>
          </w:tcPr>
          <w:p w14:paraId="1D6A752F" w14:textId="77777777" w:rsidR="00404EA0" w:rsidRPr="00286E03" w:rsidRDefault="00404EA0" w:rsidP="00404EA0">
            <w:pPr>
              <w:jc w:val="center"/>
              <w:rPr>
                <w:rFonts w:ascii="Calibri" w:eastAsia="Calibri" w:hAnsi="Calibri"/>
                <w:sz w:val="20"/>
              </w:rPr>
            </w:pPr>
            <w:r>
              <w:rPr>
                <w:rFonts w:ascii="Calibri" w:eastAsia="Calibri" w:hAnsi="Calibri"/>
                <w:sz w:val="20"/>
              </w:rPr>
              <w:t>9</w:t>
            </w:r>
            <w:r w:rsidRPr="00286E03">
              <w:rPr>
                <w:rFonts w:ascii="Calibri" w:eastAsia="Calibri" w:hAnsi="Calibri"/>
                <w:sz w:val="20"/>
              </w:rPr>
              <w:t>.</w:t>
            </w:r>
          </w:p>
        </w:tc>
        <w:tc>
          <w:tcPr>
            <w:tcW w:w="5811" w:type="dxa"/>
            <w:gridSpan w:val="2"/>
            <w:shd w:val="clear" w:color="auto" w:fill="auto"/>
            <w:vAlign w:val="center"/>
          </w:tcPr>
          <w:p w14:paraId="181E55A8" w14:textId="77777777" w:rsidR="00404EA0" w:rsidRPr="00286E03" w:rsidRDefault="00404EA0" w:rsidP="00404EA0">
            <w:pPr>
              <w:rPr>
                <w:rFonts w:ascii="Calibri" w:eastAsia="Calibri" w:hAnsi="Calibri"/>
                <w:sz w:val="20"/>
              </w:rPr>
            </w:pPr>
            <w:r>
              <w:rPr>
                <w:rFonts w:ascii="Calibri" w:eastAsia="Calibri" w:hAnsi="Calibri"/>
                <w:sz w:val="20"/>
              </w:rPr>
              <w:t>Logical approach and pragmatic attitude to solving problems and developing models</w:t>
            </w:r>
          </w:p>
        </w:tc>
        <w:tc>
          <w:tcPr>
            <w:tcW w:w="1134" w:type="dxa"/>
            <w:shd w:val="clear" w:color="auto" w:fill="auto"/>
            <w:vAlign w:val="center"/>
          </w:tcPr>
          <w:p w14:paraId="5EC8CFBE" w14:textId="77777777" w:rsidR="00404EA0" w:rsidRPr="00286E03" w:rsidRDefault="00404EA0" w:rsidP="00404EA0">
            <w:pPr>
              <w:jc w:val="center"/>
              <w:rPr>
                <w:rFonts w:ascii="Calibri" w:eastAsia="Calibri" w:hAnsi="Calibri"/>
                <w:sz w:val="20"/>
              </w:rPr>
            </w:pPr>
            <w:r>
              <w:rPr>
                <w:rFonts w:ascii="Calibri" w:eastAsia="Calibri" w:hAnsi="Calibri"/>
                <w:sz w:val="20"/>
              </w:rPr>
              <w:sym w:font="Wingdings" w:char="F0FC"/>
            </w:r>
          </w:p>
        </w:tc>
        <w:tc>
          <w:tcPr>
            <w:tcW w:w="1134" w:type="dxa"/>
            <w:shd w:val="clear" w:color="auto" w:fill="auto"/>
            <w:vAlign w:val="center"/>
          </w:tcPr>
          <w:p w14:paraId="58D69153" w14:textId="77777777" w:rsidR="00404EA0" w:rsidRPr="00286E03" w:rsidRDefault="00404EA0" w:rsidP="00404EA0">
            <w:pPr>
              <w:jc w:val="center"/>
              <w:rPr>
                <w:rFonts w:ascii="Calibri" w:eastAsia="Calibri" w:hAnsi="Calibri"/>
                <w:sz w:val="20"/>
              </w:rPr>
            </w:pPr>
          </w:p>
        </w:tc>
        <w:tc>
          <w:tcPr>
            <w:tcW w:w="1276" w:type="dxa"/>
            <w:shd w:val="clear" w:color="auto" w:fill="auto"/>
            <w:vAlign w:val="center"/>
          </w:tcPr>
          <w:p w14:paraId="3A920D2C" w14:textId="77777777" w:rsidR="00404EA0" w:rsidRPr="00286E03" w:rsidRDefault="00404EA0" w:rsidP="00404EA0">
            <w:pPr>
              <w:jc w:val="center"/>
              <w:rPr>
                <w:rFonts w:ascii="Calibri" w:eastAsia="Calibri" w:hAnsi="Calibri"/>
                <w:sz w:val="20"/>
              </w:rPr>
            </w:pPr>
            <w:r>
              <w:rPr>
                <w:rFonts w:ascii="Calibri" w:eastAsia="Calibri" w:hAnsi="Calibri"/>
                <w:sz w:val="20"/>
              </w:rPr>
              <w:t>IV</w:t>
            </w:r>
          </w:p>
        </w:tc>
      </w:tr>
      <w:tr w:rsidR="00404EA0" w:rsidRPr="00286E03" w14:paraId="04982B4B" w14:textId="77777777" w:rsidTr="001D677B">
        <w:trPr>
          <w:trHeight w:hRule="exact" w:val="698"/>
          <w:jc w:val="center"/>
        </w:trPr>
        <w:tc>
          <w:tcPr>
            <w:tcW w:w="8500" w:type="dxa"/>
            <w:gridSpan w:val="5"/>
            <w:shd w:val="clear" w:color="auto" w:fill="006600"/>
            <w:vAlign w:val="center"/>
          </w:tcPr>
          <w:p w14:paraId="54B56FF0" w14:textId="77777777" w:rsidR="00404EA0" w:rsidRPr="00286E03" w:rsidRDefault="00404EA0" w:rsidP="00404EA0">
            <w:pPr>
              <w:rPr>
                <w:rFonts w:ascii="Calibri" w:eastAsia="Calibri" w:hAnsi="Calibri"/>
              </w:rPr>
            </w:pPr>
            <w:r w:rsidRPr="00286E03">
              <w:rPr>
                <w:rFonts w:ascii="Calibri" w:eastAsia="Calibri" w:hAnsi="Calibri"/>
                <w:b/>
              </w:rPr>
              <w:t>BEHAVIOURS/COMPETENCIES</w:t>
            </w:r>
          </w:p>
        </w:tc>
        <w:tc>
          <w:tcPr>
            <w:tcW w:w="1276" w:type="dxa"/>
            <w:shd w:val="clear" w:color="auto" w:fill="006600"/>
            <w:vAlign w:val="center"/>
          </w:tcPr>
          <w:p w14:paraId="4F943A94" w14:textId="77777777" w:rsidR="00404EA0" w:rsidRPr="00286E03" w:rsidRDefault="00404EA0" w:rsidP="00404EA0">
            <w:pPr>
              <w:jc w:val="center"/>
              <w:rPr>
                <w:rFonts w:ascii="Calibri" w:eastAsia="Calibri" w:hAnsi="Calibri"/>
              </w:rPr>
            </w:pPr>
            <w:r w:rsidRPr="00286E03">
              <w:rPr>
                <w:rFonts w:ascii="Calibri" w:eastAsia="Calibri" w:hAnsi="Calibri"/>
              </w:rPr>
              <w:t>How Tested?**</w:t>
            </w:r>
          </w:p>
        </w:tc>
      </w:tr>
      <w:tr w:rsidR="00404EA0" w:rsidRPr="00286E03" w14:paraId="37F51E53" w14:textId="77777777" w:rsidTr="00A900EA">
        <w:trPr>
          <w:trHeight w:hRule="exact" w:val="510"/>
          <w:jc w:val="center"/>
        </w:trPr>
        <w:tc>
          <w:tcPr>
            <w:tcW w:w="421" w:type="dxa"/>
            <w:shd w:val="clear" w:color="auto" w:fill="auto"/>
            <w:vAlign w:val="center"/>
          </w:tcPr>
          <w:p w14:paraId="5CC18275" w14:textId="77777777" w:rsidR="00404EA0" w:rsidRPr="00286E03" w:rsidRDefault="00404EA0" w:rsidP="00404EA0">
            <w:pPr>
              <w:jc w:val="center"/>
              <w:rPr>
                <w:rFonts w:ascii="Calibri" w:eastAsia="Calibri" w:hAnsi="Calibri"/>
                <w:sz w:val="20"/>
              </w:rPr>
            </w:pPr>
            <w:r w:rsidRPr="00286E03">
              <w:rPr>
                <w:rFonts w:ascii="Calibri" w:eastAsia="Calibri" w:hAnsi="Calibri"/>
                <w:sz w:val="20"/>
              </w:rPr>
              <w:t>1.</w:t>
            </w:r>
          </w:p>
        </w:tc>
        <w:tc>
          <w:tcPr>
            <w:tcW w:w="8079" w:type="dxa"/>
            <w:gridSpan w:val="4"/>
            <w:shd w:val="clear" w:color="auto" w:fill="auto"/>
            <w:vAlign w:val="center"/>
          </w:tcPr>
          <w:p w14:paraId="06B6B4C6" w14:textId="77777777" w:rsidR="00404EA0" w:rsidRPr="00286E03" w:rsidRDefault="00404EA0" w:rsidP="00404EA0">
            <w:pPr>
              <w:rPr>
                <w:rFonts w:ascii="Calibri" w:eastAsia="Calibri" w:hAnsi="Calibri"/>
                <w:sz w:val="20"/>
              </w:rPr>
            </w:pPr>
            <w:r w:rsidRPr="00286E03">
              <w:rPr>
                <w:rFonts w:ascii="Calibri" w:eastAsia="Calibri" w:hAnsi="Calibri"/>
                <w:b/>
                <w:sz w:val="20"/>
              </w:rPr>
              <w:t>Drive for Quality</w:t>
            </w:r>
            <w:r w:rsidRPr="00286E03">
              <w:rPr>
                <w:rFonts w:ascii="Calibri" w:eastAsia="Calibri" w:hAnsi="Calibri"/>
                <w:sz w:val="20"/>
              </w:rPr>
              <w:t>:  Makes incremental improvements to processes</w:t>
            </w:r>
          </w:p>
        </w:tc>
        <w:tc>
          <w:tcPr>
            <w:tcW w:w="1276" w:type="dxa"/>
            <w:shd w:val="clear" w:color="auto" w:fill="auto"/>
            <w:vAlign w:val="center"/>
          </w:tcPr>
          <w:p w14:paraId="2A41C37B" w14:textId="77777777" w:rsidR="00404EA0" w:rsidRPr="00286E03" w:rsidRDefault="00404EA0" w:rsidP="00404EA0">
            <w:pPr>
              <w:jc w:val="center"/>
              <w:rPr>
                <w:rFonts w:ascii="Calibri" w:eastAsia="Calibri" w:hAnsi="Calibri"/>
                <w:sz w:val="20"/>
              </w:rPr>
            </w:pPr>
            <w:r>
              <w:rPr>
                <w:rFonts w:ascii="Calibri" w:eastAsia="Calibri" w:hAnsi="Calibri"/>
                <w:sz w:val="20"/>
              </w:rPr>
              <w:t>IV</w:t>
            </w:r>
          </w:p>
        </w:tc>
      </w:tr>
      <w:tr w:rsidR="00404EA0" w:rsidRPr="00286E03" w14:paraId="48D47F31" w14:textId="77777777" w:rsidTr="00A900EA">
        <w:trPr>
          <w:trHeight w:hRule="exact" w:val="510"/>
          <w:jc w:val="center"/>
        </w:trPr>
        <w:tc>
          <w:tcPr>
            <w:tcW w:w="421" w:type="dxa"/>
            <w:shd w:val="clear" w:color="auto" w:fill="auto"/>
            <w:vAlign w:val="center"/>
          </w:tcPr>
          <w:p w14:paraId="51992B6C" w14:textId="77777777" w:rsidR="00404EA0" w:rsidRPr="00286E03" w:rsidRDefault="00404EA0" w:rsidP="00404EA0">
            <w:pPr>
              <w:jc w:val="center"/>
              <w:rPr>
                <w:rFonts w:ascii="Calibri" w:eastAsia="Calibri" w:hAnsi="Calibri"/>
                <w:sz w:val="20"/>
              </w:rPr>
            </w:pPr>
            <w:r w:rsidRPr="00286E03">
              <w:rPr>
                <w:rFonts w:ascii="Calibri" w:eastAsia="Calibri" w:hAnsi="Calibri"/>
                <w:sz w:val="20"/>
              </w:rPr>
              <w:t>2.</w:t>
            </w:r>
          </w:p>
        </w:tc>
        <w:tc>
          <w:tcPr>
            <w:tcW w:w="8079" w:type="dxa"/>
            <w:gridSpan w:val="4"/>
            <w:shd w:val="clear" w:color="auto" w:fill="auto"/>
            <w:vAlign w:val="center"/>
          </w:tcPr>
          <w:p w14:paraId="7C239CD5" w14:textId="77777777" w:rsidR="00404EA0" w:rsidRPr="00286E03" w:rsidRDefault="00404EA0" w:rsidP="00404EA0">
            <w:pPr>
              <w:rPr>
                <w:rFonts w:ascii="Calibri" w:eastAsia="Calibri" w:hAnsi="Calibri"/>
                <w:sz w:val="20"/>
              </w:rPr>
            </w:pPr>
            <w:r w:rsidRPr="00286E03">
              <w:rPr>
                <w:rFonts w:ascii="Calibri" w:eastAsia="Calibri" w:hAnsi="Calibri"/>
                <w:b/>
                <w:sz w:val="20"/>
              </w:rPr>
              <w:t>Strategic Thinking</w:t>
            </w:r>
            <w:r w:rsidRPr="00286E03">
              <w:rPr>
                <w:rFonts w:ascii="Calibri" w:eastAsia="Calibri" w:hAnsi="Calibri"/>
                <w:sz w:val="20"/>
              </w:rPr>
              <w:t>: Draws on experience when undertaking duties of role</w:t>
            </w:r>
          </w:p>
        </w:tc>
        <w:tc>
          <w:tcPr>
            <w:tcW w:w="1276" w:type="dxa"/>
            <w:shd w:val="clear" w:color="auto" w:fill="auto"/>
            <w:vAlign w:val="center"/>
          </w:tcPr>
          <w:p w14:paraId="7D4485F8" w14:textId="77777777" w:rsidR="00404EA0" w:rsidRPr="00286E03" w:rsidRDefault="00404EA0" w:rsidP="00404EA0">
            <w:pPr>
              <w:jc w:val="center"/>
              <w:rPr>
                <w:rFonts w:ascii="Calibri" w:eastAsia="Calibri" w:hAnsi="Calibri"/>
                <w:sz w:val="20"/>
              </w:rPr>
            </w:pPr>
            <w:r>
              <w:rPr>
                <w:rFonts w:ascii="Calibri" w:eastAsia="Calibri" w:hAnsi="Calibri"/>
                <w:sz w:val="20"/>
              </w:rPr>
              <w:t>IV</w:t>
            </w:r>
          </w:p>
        </w:tc>
      </w:tr>
      <w:tr w:rsidR="00404EA0" w:rsidRPr="00286E03" w14:paraId="1EE09B23" w14:textId="77777777" w:rsidTr="00404EA0">
        <w:trPr>
          <w:trHeight w:hRule="exact" w:val="732"/>
          <w:jc w:val="center"/>
        </w:trPr>
        <w:tc>
          <w:tcPr>
            <w:tcW w:w="421" w:type="dxa"/>
            <w:shd w:val="clear" w:color="auto" w:fill="auto"/>
            <w:vAlign w:val="center"/>
          </w:tcPr>
          <w:p w14:paraId="1B205DA2" w14:textId="77777777" w:rsidR="00404EA0" w:rsidRPr="00286E03" w:rsidRDefault="00404EA0" w:rsidP="00404EA0">
            <w:pPr>
              <w:jc w:val="center"/>
              <w:rPr>
                <w:rFonts w:ascii="Calibri" w:eastAsia="Calibri" w:hAnsi="Calibri"/>
                <w:sz w:val="20"/>
              </w:rPr>
            </w:pPr>
            <w:r w:rsidRPr="00286E03">
              <w:rPr>
                <w:rFonts w:ascii="Calibri" w:eastAsia="Calibri" w:hAnsi="Calibri"/>
                <w:sz w:val="20"/>
              </w:rPr>
              <w:t>3.</w:t>
            </w:r>
          </w:p>
        </w:tc>
        <w:tc>
          <w:tcPr>
            <w:tcW w:w="8079" w:type="dxa"/>
            <w:gridSpan w:val="4"/>
            <w:shd w:val="clear" w:color="auto" w:fill="auto"/>
            <w:vAlign w:val="center"/>
          </w:tcPr>
          <w:p w14:paraId="43B4D9BB" w14:textId="77777777" w:rsidR="00404EA0" w:rsidRPr="00286E03" w:rsidRDefault="00404EA0" w:rsidP="00404EA0">
            <w:pPr>
              <w:rPr>
                <w:rFonts w:ascii="Calibri" w:eastAsia="Calibri" w:hAnsi="Calibri"/>
                <w:sz w:val="20"/>
              </w:rPr>
            </w:pPr>
            <w:r w:rsidRPr="00286E03">
              <w:rPr>
                <w:rFonts w:ascii="Calibri" w:eastAsia="Calibri" w:hAnsi="Calibri"/>
                <w:b/>
                <w:sz w:val="20"/>
              </w:rPr>
              <w:t>Creativity and Innovation</w:t>
            </w:r>
            <w:r w:rsidRPr="00286E03">
              <w:rPr>
                <w:rFonts w:ascii="Calibri" w:eastAsia="Calibri" w:hAnsi="Calibri"/>
                <w:sz w:val="20"/>
              </w:rPr>
              <w:t>: Responds positively to change; identifies and tries out different approaches</w:t>
            </w:r>
          </w:p>
        </w:tc>
        <w:tc>
          <w:tcPr>
            <w:tcW w:w="1276" w:type="dxa"/>
            <w:shd w:val="clear" w:color="auto" w:fill="auto"/>
            <w:vAlign w:val="center"/>
          </w:tcPr>
          <w:p w14:paraId="0C11B886" w14:textId="77777777" w:rsidR="00404EA0" w:rsidRPr="00286E03" w:rsidRDefault="00404EA0" w:rsidP="00404EA0">
            <w:pPr>
              <w:jc w:val="center"/>
              <w:rPr>
                <w:rFonts w:ascii="Calibri" w:eastAsia="Calibri" w:hAnsi="Calibri"/>
                <w:sz w:val="20"/>
              </w:rPr>
            </w:pPr>
            <w:r>
              <w:rPr>
                <w:rFonts w:ascii="Calibri" w:eastAsia="Calibri" w:hAnsi="Calibri"/>
                <w:sz w:val="20"/>
              </w:rPr>
              <w:t>IV</w:t>
            </w:r>
          </w:p>
        </w:tc>
      </w:tr>
      <w:tr w:rsidR="00404EA0" w:rsidRPr="00286E03" w14:paraId="530EC9A1" w14:textId="77777777" w:rsidTr="00404EA0">
        <w:trPr>
          <w:trHeight w:hRule="exact" w:val="700"/>
          <w:jc w:val="center"/>
        </w:trPr>
        <w:tc>
          <w:tcPr>
            <w:tcW w:w="421" w:type="dxa"/>
            <w:shd w:val="clear" w:color="auto" w:fill="auto"/>
            <w:vAlign w:val="center"/>
          </w:tcPr>
          <w:p w14:paraId="29AC58DF" w14:textId="77777777" w:rsidR="00404EA0" w:rsidRPr="00286E03" w:rsidRDefault="00404EA0" w:rsidP="00404EA0">
            <w:pPr>
              <w:jc w:val="center"/>
              <w:rPr>
                <w:rFonts w:ascii="Calibri" w:eastAsia="Calibri" w:hAnsi="Calibri"/>
                <w:sz w:val="20"/>
              </w:rPr>
            </w:pPr>
            <w:r w:rsidRPr="00286E03">
              <w:rPr>
                <w:rFonts w:ascii="Calibri" w:eastAsia="Calibri" w:hAnsi="Calibri"/>
                <w:sz w:val="20"/>
              </w:rPr>
              <w:t>4.</w:t>
            </w:r>
          </w:p>
        </w:tc>
        <w:tc>
          <w:tcPr>
            <w:tcW w:w="8079" w:type="dxa"/>
            <w:gridSpan w:val="4"/>
            <w:shd w:val="clear" w:color="auto" w:fill="auto"/>
            <w:vAlign w:val="center"/>
          </w:tcPr>
          <w:p w14:paraId="53DA1D9B" w14:textId="77777777" w:rsidR="00404EA0" w:rsidRPr="00286E03" w:rsidRDefault="00404EA0" w:rsidP="00404EA0">
            <w:pPr>
              <w:rPr>
                <w:rFonts w:ascii="Calibri" w:eastAsia="Calibri" w:hAnsi="Calibri"/>
                <w:sz w:val="20"/>
              </w:rPr>
            </w:pPr>
            <w:r w:rsidRPr="00286E03">
              <w:rPr>
                <w:rFonts w:ascii="Calibri" w:eastAsia="Calibri" w:hAnsi="Calibri"/>
                <w:b/>
                <w:sz w:val="20"/>
              </w:rPr>
              <w:t>Developing Self and Others</w:t>
            </w:r>
            <w:r w:rsidRPr="00286E03">
              <w:rPr>
                <w:rFonts w:ascii="Calibri" w:eastAsia="Calibri" w:hAnsi="Calibri"/>
                <w:sz w:val="20"/>
              </w:rPr>
              <w:t>:</w:t>
            </w:r>
            <w:r w:rsidRPr="00286E03">
              <w:rPr>
                <w:rFonts w:ascii="Calibri" w:eastAsia="Calibri" w:hAnsi="Calibri"/>
                <w:sz w:val="16"/>
                <w:szCs w:val="16"/>
              </w:rPr>
              <w:t xml:space="preserve"> </w:t>
            </w:r>
            <w:r w:rsidRPr="00286E03">
              <w:rPr>
                <w:rFonts w:ascii="Calibri" w:eastAsia="Calibri" w:hAnsi="Calibri"/>
                <w:sz w:val="20"/>
              </w:rPr>
              <w:t>Formalises development needs for self and participates in learning activities to enhance performance</w:t>
            </w:r>
          </w:p>
        </w:tc>
        <w:tc>
          <w:tcPr>
            <w:tcW w:w="1276" w:type="dxa"/>
            <w:shd w:val="clear" w:color="auto" w:fill="auto"/>
            <w:vAlign w:val="center"/>
          </w:tcPr>
          <w:p w14:paraId="71AE9ECB" w14:textId="77777777" w:rsidR="00404EA0" w:rsidRPr="00286E03" w:rsidRDefault="00404EA0" w:rsidP="00404EA0">
            <w:pPr>
              <w:jc w:val="center"/>
              <w:rPr>
                <w:rFonts w:ascii="Calibri" w:eastAsia="Calibri" w:hAnsi="Calibri"/>
                <w:sz w:val="20"/>
              </w:rPr>
            </w:pPr>
            <w:r>
              <w:rPr>
                <w:rFonts w:ascii="Calibri" w:eastAsia="Calibri" w:hAnsi="Calibri"/>
                <w:sz w:val="20"/>
              </w:rPr>
              <w:t>AF/IV</w:t>
            </w:r>
          </w:p>
        </w:tc>
      </w:tr>
      <w:tr w:rsidR="00404EA0" w:rsidRPr="00286E03" w14:paraId="060ED8DF" w14:textId="77777777" w:rsidTr="00A900EA">
        <w:trPr>
          <w:trHeight w:hRule="exact" w:val="510"/>
          <w:jc w:val="center"/>
        </w:trPr>
        <w:tc>
          <w:tcPr>
            <w:tcW w:w="421" w:type="dxa"/>
            <w:shd w:val="clear" w:color="auto" w:fill="auto"/>
            <w:vAlign w:val="center"/>
          </w:tcPr>
          <w:p w14:paraId="795A174D" w14:textId="77777777" w:rsidR="00404EA0" w:rsidRPr="00286E03" w:rsidRDefault="00404EA0" w:rsidP="00404EA0">
            <w:pPr>
              <w:jc w:val="center"/>
              <w:rPr>
                <w:rFonts w:ascii="Calibri" w:eastAsia="Calibri" w:hAnsi="Calibri"/>
                <w:sz w:val="20"/>
              </w:rPr>
            </w:pPr>
            <w:r w:rsidRPr="00286E03">
              <w:rPr>
                <w:rFonts w:ascii="Calibri" w:eastAsia="Calibri" w:hAnsi="Calibri"/>
                <w:sz w:val="20"/>
              </w:rPr>
              <w:t>5.</w:t>
            </w:r>
          </w:p>
        </w:tc>
        <w:tc>
          <w:tcPr>
            <w:tcW w:w="8079" w:type="dxa"/>
            <w:gridSpan w:val="4"/>
            <w:shd w:val="clear" w:color="auto" w:fill="auto"/>
            <w:vAlign w:val="center"/>
          </w:tcPr>
          <w:p w14:paraId="103CE1CE" w14:textId="77777777" w:rsidR="00404EA0" w:rsidRPr="00286E03" w:rsidRDefault="00404EA0" w:rsidP="00404EA0">
            <w:pPr>
              <w:rPr>
                <w:rFonts w:ascii="Calibri" w:eastAsia="Calibri" w:hAnsi="Calibri"/>
                <w:sz w:val="20"/>
              </w:rPr>
            </w:pPr>
            <w:r w:rsidRPr="00286E03">
              <w:rPr>
                <w:rFonts w:ascii="Calibri" w:eastAsia="Calibri" w:hAnsi="Calibri"/>
                <w:b/>
                <w:sz w:val="20"/>
              </w:rPr>
              <w:t>Professional Conduct</w:t>
            </w:r>
            <w:r w:rsidRPr="00286E03">
              <w:rPr>
                <w:rFonts w:ascii="Calibri" w:eastAsia="Calibri" w:hAnsi="Calibri"/>
                <w:sz w:val="20"/>
              </w:rPr>
              <w:t>: Demonstrates an understanding of others’ perspectives</w:t>
            </w:r>
          </w:p>
        </w:tc>
        <w:tc>
          <w:tcPr>
            <w:tcW w:w="1276" w:type="dxa"/>
            <w:shd w:val="clear" w:color="auto" w:fill="auto"/>
            <w:vAlign w:val="center"/>
          </w:tcPr>
          <w:p w14:paraId="0AAF66FE" w14:textId="77777777" w:rsidR="00404EA0" w:rsidRPr="00286E03" w:rsidRDefault="00404EA0" w:rsidP="00404EA0">
            <w:pPr>
              <w:jc w:val="center"/>
              <w:rPr>
                <w:rFonts w:ascii="Calibri" w:eastAsia="Calibri" w:hAnsi="Calibri"/>
                <w:sz w:val="20"/>
              </w:rPr>
            </w:pPr>
            <w:r>
              <w:rPr>
                <w:rFonts w:ascii="Calibri" w:eastAsia="Calibri" w:hAnsi="Calibri"/>
                <w:sz w:val="20"/>
              </w:rPr>
              <w:t>IV</w:t>
            </w:r>
          </w:p>
        </w:tc>
      </w:tr>
      <w:tr w:rsidR="00404EA0" w:rsidRPr="00286E03" w14:paraId="1681CF82" w14:textId="77777777" w:rsidTr="00A900EA">
        <w:trPr>
          <w:trHeight w:hRule="exact" w:val="510"/>
          <w:jc w:val="center"/>
        </w:trPr>
        <w:tc>
          <w:tcPr>
            <w:tcW w:w="421" w:type="dxa"/>
            <w:shd w:val="clear" w:color="auto" w:fill="auto"/>
            <w:vAlign w:val="center"/>
          </w:tcPr>
          <w:p w14:paraId="02A29824" w14:textId="77777777" w:rsidR="00404EA0" w:rsidRPr="00286E03" w:rsidRDefault="00404EA0" w:rsidP="00404EA0">
            <w:pPr>
              <w:jc w:val="center"/>
              <w:rPr>
                <w:rFonts w:ascii="Calibri" w:eastAsia="Calibri" w:hAnsi="Calibri"/>
                <w:sz w:val="20"/>
              </w:rPr>
            </w:pPr>
            <w:r w:rsidRPr="00286E03">
              <w:rPr>
                <w:rFonts w:ascii="Calibri" w:eastAsia="Calibri" w:hAnsi="Calibri"/>
                <w:sz w:val="20"/>
              </w:rPr>
              <w:t>6.</w:t>
            </w:r>
          </w:p>
        </w:tc>
        <w:tc>
          <w:tcPr>
            <w:tcW w:w="8079" w:type="dxa"/>
            <w:gridSpan w:val="4"/>
            <w:shd w:val="clear" w:color="auto" w:fill="auto"/>
            <w:vAlign w:val="center"/>
          </w:tcPr>
          <w:p w14:paraId="32B3483D" w14:textId="77777777" w:rsidR="00404EA0" w:rsidRPr="00286E03" w:rsidRDefault="00404EA0" w:rsidP="00404EA0">
            <w:pPr>
              <w:rPr>
                <w:rFonts w:ascii="Calibri" w:eastAsia="Calibri" w:hAnsi="Calibri"/>
                <w:sz w:val="20"/>
              </w:rPr>
            </w:pPr>
            <w:r w:rsidRPr="00286E03">
              <w:rPr>
                <w:rFonts w:ascii="Calibri" w:eastAsia="Calibri" w:hAnsi="Calibri"/>
                <w:b/>
                <w:sz w:val="20"/>
              </w:rPr>
              <w:t>Productive Relationships</w:t>
            </w:r>
            <w:r w:rsidRPr="00286E03">
              <w:rPr>
                <w:rFonts w:ascii="Calibri" w:eastAsia="Calibri" w:hAnsi="Calibri"/>
                <w:sz w:val="20"/>
              </w:rPr>
              <w:t>: Is a good team player</w:t>
            </w:r>
          </w:p>
        </w:tc>
        <w:tc>
          <w:tcPr>
            <w:tcW w:w="1276" w:type="dxa"/>
            <w:shd w:val="clear" w:color="auto" w:fill="auto"/>
            <w:vAlign w:val="center"/>
          </w:tcPr>
          <w:p w14:paraId="22E7179E" w14:textId="77777777" w:rsidR="00404EA0" w:rsidRPr="00286E03" w:rsidRDefault="00404EA0" w:rsidP="00404EA0">
            <w:pPr>
              <w:jc w:val="center"/>
              <w:rPr>
                <w:rFonts w:ascii="Calibri" w:eastAsia="Calibri" w:hAnsi="Calibri"/>
                <w:sz w:val="20"/>
              </w:rPr>
            </w:pPr>
            <w:r>
              <w:rPr>
                <w:rFonts w:ascii="Calibri" w:eastAsia="Calibri" w:hAnsi="Calibri"/>
                <w:sz w:val="20"/>
              </w:rPr>
              <w:t>AF/IV</w:t>
            </w:r>
          </w:p>
        </w:tc>
      </w:tr>
      <w:tr w:rsidR="00404EA0" w:rsidRPr="00286E03" w14:paraId="67723B3F" w14:textId="77777777" w:rsidTr="00A900EA">
        <w:trPr>
          <w:trHeight w:hRule="exact" w:val="510"/>
          <w:jc w:val="center"/>
        </w:trPr>
        <w:tc>
          <w:tcPr>
            <w:tcW w:w="421" w:type="dxa"/>
            <w:shd w:val="clear" w:color="auto" w:fill="auto"/>
            <w:vAlign w:val="center"/>
          </w:tcPr>
          <w:p w14:paraId="0D02702B" w14:textId="77777777" w:rsidR="00404EA0" w:rsidRPr="00286E03" w:rsidRDefault="00404EA0" w:rsidP="00404EA0">
            <w:pPr>
              <w:jc w:val="center"/>
              <w:rPr>
                <w:rFonts w:ascii="Calibri" w:eastAsia="Calibri" w:hAnsi="Calibri"/>
                <w:sz w:val="20"/>
              </w:rPr>
            </w:pPr>
            <w:r w:rsidRPr="00286E03">
              <w:rPr>
                <w:rFonts w:ascii="Calibri" w:eastAsia="Calibri" w:hAnsi="Calibri"/>
                <w:sz w:val="20"/>
              </w:rPr>
              <w:t>7.</w:t>
            </w:r>
          </w:p>
        </w:tc>
        <w:tc>
          <w:tcPr>
            <w:tcW w:w="8079" w:type="dxa"/>
            <w:gridSpan w:val="4"/>
            <w:shd w:val="clear" w:color="auto" w:fill="auto"/>
            <w:vAlign w:val="center"/>
          </w:tcPr>
          <w:p w14:paraId="3195CF1B" w14:textId="77777777" w:rsidR="00404EA0" w:rsidRPr="00286E03" w:rsidRDefault="00404EA0" w:rsidP="00404EA0">
            <w:pPr>
              <w:jc w:val="center"/>
              <w:rPr>
                <w:rFonts w:ascii="Calibri" w:eastAsia="Calibri" w:hAnsi="Calibri"/>
                <w:sz w:val="20"/>
              </w:rPr>
            </w:pPr>
            <w:r w:rsidRPr="00286E03">
              <w:rPr>
                <w:rFonts w:ascii="Calibri" w:eastAsia="Calibri" w:hAnsi="Calibri"/>
                <w:b/>
                <w:sz w:val="20"/>
              </w:rPr>
              <w:t>Effective Communication</w:t>
            </w:r>
            <w:r w:rsidRPr="00286E03">
              <w:rPr>
                <w:rFonts w:ascii="Calibri" w:eastAsia="Calibri" w:hAnsi="Calibri"/>
                <w:sz w:val="20"/>
              </w:rPr>
              <w:t>: Communicates to a wide audience, in an accurate and timely manner</w:t>
            </w:r>
          </w:p>
        </w:tc>
        <w:tc>
          <w:tcPr>
            <w:tcW w:w="1276" w:type="dxa"/>
            <w:shd w:val="clear" w:color="auto" w:fill="auto"/>
            <w:vAlign w:val="center"/>
          </w:tcPr>
          <w:p w14:paraId="5B36FC19" w14:textId="77777777" w:rsidR="00404EA0" w:rsidRPr="00286E03" w:rsidRDefault="00404EA0" w:rsidP="00404EA0">
            <w:pPr>
              <w:jc w:val="center"/>
              <w:rPr>
                <w:rFonts w:ascii="Calibri" w:eastAsia="Calibri" w:hAnsi="Calibri"/>
                <w:sz w:val="20"/>
              </w:rPr>
            </w:pPr>
            <w:r>
              <w:rPr>
                <w:rFonts w:ascii="Calibri" w:eastAsia="Calibri" w:hAnsi="Calibri"/>
                <w:sz w:val="20"/>
              </w:rPr>
              <w:t>IV</w:t>
            </w:r>
          </w:p>
        </w:tc>
      </w:tr>
      <w:tr w:rsidR="00404EA0" w:rsidRPr="00286E03" w14:paraId="4097559C" w14:textId="77777777" w:rsidTr="001D677B">
        <w:trPr>
          <w:trHeight w:hRule="exact" w:val="717"/>
          <w:jc w:val="center"/>
        </w:trPr>
        <w:tc>
          <w:tcPr>
            <w:tcW w:w="6232" w:type="dxa"/>
            <w:gridSpan w:val="3"/>
            <w:shd w:val="clear" w:color="auto" w:fill="006600"/>
            <w:vAlign w:val="center"/>
          </w:tcPr>
          <w:p w14:paraId="2457DCDE" w14:textId="77777777" w:rsidR="00404EA0" w:rsidRPr="00286E03" w:rsidRDefault="00404EA0" w:rsidP="00404EA0">
            <w:pPr>
              <w:rPr>
                <w:rFonts w:ascii="Calibri" w:eastAsia="Calibri" w:hAnsi="Calibri"/>
                <w:b/>
              </w:rPr>
            </w:pPr>
            <w:r w:rsidRPr="00286E03">
              <w:rPr>
                <w:rFonts w:ascii="Calibri" w:eastAsia="Calibri" w:hAnsi="Calibri"/>
                <w:b/>
              </w:rPr>
              <w:t>GENUINE OCCUPATIONAL REQUIREMENTS</w:t>
            </w:r>
          </w:p>
        </w:tc>
        <w:tc>
          <w:tcPr>
            <w:tcW w:w="1134" w:type="dxa"/>
            <w:shd w:val="clear" w:color="auto" w:fill="006600"/>
            <w:vAlign w:val="center"/>
          </w:tcPr>
          <w:p w14:paraId="59C10996" w14:textId="77777777" w:rsidR="00404EA0" w:rsidRPr="00286E03" w:rsidRDefault="00404EA0" w:rsidP="00404EA0">
            <w:pPr>
              <w:rPr>
                <w:rFonts w:ascii="Calibri" w:eastAsia="Calibri" w:hAnsi="Calibri"/>
              </w:rPr>
            </w:pPr>
            <w:r w:rsidRPr="00286E03">
              <w:rPr>
                <w:rFonts w:ascii="Calibri" w:eastAsia="Calibri" w:hAnsi="Calibri"/>
              </w:rPr>
              <w:t>Essential</w:t>
            </w:r>
          </w:p>
        </w:tc>
        <w:tc>
          <w:tcPr>
            <w:tcW w:w="1134" w:type="dxa"/>
            <w:shd w:val="clear" w:color="auto" w:fill="006600"/>
            <w:vAlign w:val="center"/>
          </w:tcPr>
          <w:p w14:paraId="5D99B0A2" w14:textId="77777777" w:rsidR="00404EA0" w:rsidRPr="00286E03" w:rsidRDefault="00404EA0" w:rsidP="00404EA0">
            <w:pPr>
              <w:rPr>
                <w:rFonts w:ascii="Calibri" w:eastAsia="Calibri" w:hAnsi="Calibri"/>
              </w:rPr>
            </w:pPr>
            <w:r w:rsidRPr="00286E03">
              <w:rPr>
                <w:rFonts w:ascii="Calibri" w:eastAsia="Calibri" w:hAnsi="Calibri"/>
              </w:rPr>
              <w:t>Desirable</w:t>
            </w:r>
          </w:p>
        </w:tc>
        <w:tc>
          <w:tcPr>
            <w:tcW w:w="1276" w:type="dxa"/>
            <w:shd w:val="clear" w:color="auto" w:fill="006600"/>
            <w:vAlign w:val="center"/>
          </w:tcPr>
          <w:p w14:paraId="6C1A1B54" w14:textId="77777777" w:rsidR="00404EA0" w:rsidRPr="00286E03" w:rsidRDefault="00404EA0" w:rsidP="00404EA0">
            <w:pPr>
              <w:jc w:val="center"/>
              <w:rPr>
                <w:rFonts w:ascii="Calibri" w:eastAsia="Calibri" w:hAnsi="Calibri"/>
              </w:rPr>
            </w:pPr>
            <w:r w:rsidRPr="00286E03">
              <w:rPr>
                <w:rFonts w:ascii="Calibri" w:eastAsia="Calibri" w:hAnsi="Calibri"/>
              </w:rPr>
              <w:t>How Tested?*</w:t>
            </w:r>
            <w:r>
              <w:rPr>
                <w:rFonts w:ascii="Calibri" w:eastAsia="Calibri" w:hAnsi="Calibri"/>
              </w:rPr>
              <w:t>*</w:t>
            </w:r>
          </w:p>
        </w:tc>
      </w:tr>
      <w:tr w:rsidR="00404EA0" w:rsidRPr="00286E03" w14:paraId="176C1602" w14:textId="77777777" w:rsidTr="00A900EA">
        <w:trPr>
          <w:trHeight w:hRule="exact" w:val="510"/>
          <w:jc w:val="center"/>
        </w:trPr>
        <w:tc>
          <w:tcPr>
            <w:tcW w:w="421" w:type="dxa"/>
            <w:shd w:val="clear" w:color="auto" w:fill="auto"/>
            <w:vAlign w:val="center"/>
          </w:tcPr>
          <w:p w14:paraId="08BC1153" w14:textId="77777777" w:rsidR="00404EA0" w:rsidRPr="00286E03" w:rsidRDefault="00404EA0" w:rsidP="00404EA0">
            <w:pPr>
              <w:jc w:val="center"/>
              <w:rPr>
                <w:rFonts w:ascii="Calibri" w:eastAsia="Calibri" w:hAnsi="Calibri"/>
                <w:sz w:val="20"/>
              </w:rPr>
            </w:pPr>
            <w:r w:rsidRPr="00286E03">
              <w:rPr>
                <w:rFonts w:ascii="Calibri" w:eastAsia="Calibri" w:hAnsi="Calibri"/>
                <w:sz w:val="20"/>
              </w:rPr>
              <w:t>1.</w:t>
            </w:r>
          </w:p>
        </w:tc>
        <w:tc>
          <w:tcPr>
            <w:tcW w:w="5811" w:type="dxa"/>
            <w:gridSpan w:val="2"/>
            <w:shd w:val="clear" w:color="auto" w:fill="auto"/>
            <w:vAlign w:val="center"/>
          </w:tcPr>
          <w:p w14:paraId="31F153DA" w14:textId="77777777" w:rsidR="00404EA0" w:rsidRPr="00286E03" w:rsidRDefault="00404EA0" w:rsidP="00404EA0">
            <w:pPr>
              <w:rPr>
                <w:rFonts w:ascii="Calibri" w:eastAsia="Calibri" w:hAnsi="Calibri"/>
                <w:sz w:val="20"/>
              </w:rPr>
            </w:pPr>
          </w:p>
        </w:tc>
        <w:tc>
          <w:tcPr>
            <w:tcW w:w="1134" w:type="dxa"/>
            <w:shd w:val="clear" w:color="auto" w:fill="auto"/>
            <w:vAlign w:val="center"/>
          </w:tcPr>
          <w:p w14:paraId="122A9C9A" w14:textId="77777777" w:rsidR="00404EA0" w:rsidRPr="00286E03" w:rsidRDefault="00404EA0" w:rsidP="00404EA0">
            <w:pPr>
              <w:jc w:val="center"/>
              <w:rPr>
                <w:rFonts w:ascii="Calibri" w:eastAsia="Calibri" w:hAnsi="Calibri"/>
                <w:sz w:val="20"/>
              </w:rPr>
            </w:pPr>
          </w:p>
        </w:tc>
        <w:tc>
          <w:tcPr>
            <w:tcW w:w="1134" w:type="dxa"/>
            <w:shd w:val="clear" w:color="auto" w:fill="auto"/>
            <w:vAlign w:val="center"/>
          </w:tcPr>
          <w:p w14:paraId="07C68196" w14:textId="77777777" w:rsidR="00404EA0" w:rsidRPr="00286E03" w:rsidRDefault="00404EA0" w:rsidP="00404EA0">
            <w:pPr>
              <w:jc w:val="center"/>
              <w:rPr>
                <w:rFonts w:ascii="Calibri" w:eastAsia="Calibri" w:hAnsi="Calibri"/>
                <w:sz w:val="20"/>
              </w:rPr>
            </w:pPr>
          </w:p>
        </w:tc>
        <w:tc>
          <w:tcPr>
            <w:tcW w:w="1276" w:type="dxa"/>
            <w:shd w:val="clear" w:color="auto" w:fill="auto"/>
            <w:vAlign w:val="center"/>
          </w:tcPr>
          <w:p w14:paraId="65660F76" w14:textId="77777777" w:rsidR="00404EA0" w:rsidRPr="00286E03" w:rsidRDefault="00404EA0" w:rsidP="00404EA0">
            <w:pPr>
              <w:jc w:val="center"/>
              <w:rPr>
                <w:rFonts w:ascii="Calibri" w:eastAsia="Calibri" w:hAnsi="Calibri"/>
                <w:sz w:val="20"/>
              </w:rPr>
            </w:pPr>
          </w:p>
        </w:tc>
      </w:tr>
      <w:tr w:rsidR="00404EA0" w:rsidRPr="00286E03" w14:paraId="62A48D06" w14:textId="77777777" w:rsidTr="00A900EA">
        <w:trPr>
          <w:trHeight w:hRule="exact" w:val="567"/>
          <w:jc w:val="center"/>
        </w:trPr>
        <w:tc>
          <w:tcPr>
            <w:tcW w:w="421" w:type="dxa"/>
            <w:shd w:val="clear" w:color="auto" w:fill="auto"/>
            <w:vAlign w:val="center"/>
          </w:tcPr>
          <w:p w14:paraId="28951309" w14:textId="77777777" w:rsidR="00404EA0" w:rsidRPr="00286E03" w:rsidRDefault="00404EA0" w:rsidP="00404EA0">
            <w:pPr>
              <w:jc w:val="center"/>
              <w:rPr>
                <w:rFonts w:ascii="Calibri" w:eastAsia="Calibri" w:hAnsi="Calibri"/>
                <w:sz w:val="20"/>
              </w:rPr>
            </w:pPr>
            <w:r w:rsidRPr="00286E03">
              <w:rPr>
                <w:rFonts w:ascii="Calibri" w:eastAsia="Calibri" w:hAnsi="Calibri"/>
                <w:sz w:val="20"/>
              </w:rPr>
              <w:t>2.</w:t>
            </w:r>
          </w:p>
        </w:tc>
        <w:tc>
          <w:tcPr>
            <w:tcW w:w="5811" w:type="dxa"/>
            <w:gridSpan w:val="2"/>
            <w:shd w:val="clear" w:color="auto" w:fill="auto"/>
            <w:vAlign w:val="center"/>
          </w:tcPr>
          <w:p w14:paraId="7A07FE9B" w14:textId="77777777" w:rsidR="00404EA0" w:rsidRPr="00286E03" w:rsidRDefault="00404EA0" w:rsidP="00404EA0">
            <w:pPr>
              <w:rPr>
                <w:rFonts w:ascii="Calibri" w:eastAsia="Calibri" w:hAnsi="Calibri"/>
                <w:sz w:val="20"/>
              </w:rPr>
            </w:pPr>
          </w:p>
        </w:tc>
        <w:tc>
          <w:tcPr>
            <w:tcW w:w="1134" w:type="dxa"/>
            <w:shd w:val="clear" w:color="auto" w:fill="auto"/>
            <w:vAlign w:val="center"/>
          </w:tcPr>
          <w:p w14:paraId="1FBF854F" w14:textId="77777777" w:rsidR="00404EA0" w:rsidRPr="00286E03" w:rsidRDefault="00404EA0" w:rsidP="00404EA0">
            <w:pPr>
              <w:jc w:val="center"/>
              <w:rPr>
                <w:rFonts w:ascii="Calibri" w:eastAsia="Calibri" w:hAnsi="Calibri"/>
                <w:sz w:val="20"/>
              </w:rPr>
            </w:pPr>
          </w:p>
        </w:tc>
        <w:tc>
          <w:tcPr>
            <w:tcW w:w="1134" w:type="dxa"/>
            <w:shd w:val="clear" w:color="auto" w:fill="auto"/>
            <w:vAlign w:val="center"/>
          </w:tcPr>
          <w:p w14:paraId="1169EB10" w14:textId="77777777" w:rsidR="00404EA0" w:rsidRPr="00286E03" w:rsidRDefault="00404EA0" w:rsidP="00404EA0">
            <w:pPr>
              <w:jc w:val="center"/>
              <w:rPr>
                <w:rFonts w:ascii="Calibri" w:eastAsia="Calibri" w:hAnsi="Calibri"/>
                <w:sz w:val="20"/>
              </w:rPr>
            </w:pPr>
          </w:p>
        </w:tc>
        <w:tc>
          <w:tcPr>
            <w:tcW w:w="1276" w:type="dxa"/>
            <w:shd w:val="clear" w:color="auto" w:fill="auto"/>
            <w:vAlign w:val="center"/>
          </w:tcPr>
          <w:p w14:paraId="276B839B" w14:textId="77777777" w:rsidR="00404EA0" w:rsidRPr="00286E03" w:rsidRDefault="00404EA0" w:rsidP="00404EA0">
            <w:pPr>
              <w:jc w:val="center"/>
              <w:rPr>
                <w:rFonts w:ascii="Calibri" w:eastAsia="Calibri" w:hAnsi="Calibri"/>
                <w:sz w:val="20"/>
              </w:rPr>
            </w:pPr>
          </w:p>
        </w:tc>
      </w:tr>
    </w:tbl>
    <w:p w14:paraId="5DC31677" w14:textId="77777777" w:rsidR="0081716D" w:rsidRDefault="0081716D"/>
    <w:sectPr w:rsidR="0081716D" w:rsidSect="0072215E">
      <w:headerReference w:type="even" r:id="rId8"/>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E0DE" w14:textId="77777777" w:rsidR="00D135E9" w:rsidRDefault="00D135E9" w:rsidP="0008035A">
      <w:pPr>
        <w:spacing w:after="0" w:line="240" w:lineRule="auto"/>
      </w:pPr>
      <w:r>
        <w:separator/>
      </w:r>
    </w:p>
  </w:endnote>
  <w:endnote w:type="continuationSeparator" w:id="0">
    <w:p w14:paraId="40579C99" w14:textId="77777777" w:rsidR="00D135E9" w:rsidRDefault="00D135E9" w:rsidP="0008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B3AA" w14:textId="77777777" w:rsidR="00D135E9" w:rsidRDefault="00D135E9" w:rsidP="0008035A">
      <w:pPr>
        <w:spacing w:after="0" w:line="240" w:lineRule="auto"/>
      </w:pPr>
      <w:r>
        <w:separator/>
      </w:r>
    </w:p>
  </w:footnote>
  <w:footnote w:type="continuationSeparator" w:id="0">
    <w:p w14:paraId="08CE2064" w14:textId="77777777" w:rsidR="00D135E9" w:rsidRDefault="00D135E9" w:rsidP="0008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AF4" w14:textId="77777777" w:rsidR="00D135E9" w:rsidRDefault="00D135E9">
    <w:pPr>
      <w:pStyle w:val="Header"/>
    </w:pPr>
    <w:r>
      <w:rPr>
        <w:noProof/>
        <w:lang w:eastAsia="en-GB"/>
      </w:rPr>
      <mc:AlternateContent>
        <mc:Choice Requires="wps">
          <w:drawing>
            <wp:anchor distT="45720" distB="45720" distL="114300" distR="114300" simplePos="0" relativeHeight="251663360" behindDoc="0" locked="0" layoutInCell="1" allowOverlap="1" wp14:anchorId="6ED48E4F" wp14:editId="6B6453B9">
              <wp:simplePos x="0" y="0"/>
              <wp:positionH relativeFrom="column">
                <wp:posOffset>5822315</wp:posOffset>
              </wp:positionH>
              <wp:positionV relativeFrom="paragraph">
                <wp:posOffset>-211455</wp:posOffset>
              </wp:positionV>
              <wp:extent cx="621665" cy="647700"/>
              <wp:effectExtent l="0" t="0" r="698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647700"/>
                      </a:xfrm>
                      <a:prstGeom prst="rect">
                        <a:avLst/>
                      </a:prstGeom>
                      <a:solidFill>
                        <a:srgbClr val="FFFFFF"/>
                      </a:solidFill>
                      <a:ln w="9525">
                        <a:noFill/>
                        <a:miter lim="800000"/>
                        <a:headEnd/>
                        <a:tailEnd/>
                      </a:ln>
                    </wps:spPr>
                    <wps:txbx>
                      <w:txbxContent>
                        <w:p w14:paraId="3C783A2A" w14:textId="77777777" w:rsidR="00D135E9" w:rsidRDefault="00D135E9">
                          <w:r>
                            <w:rPr>
                              <w:noProof/>
                              <w:lang w:eastAsia="en-GB"/>
                            </w:rPr>
                            <w:drawing>
                              <wp:inline distT="0" distB="0" distL="0" distR="0" wp14:anchorId="7B43DE7E" wp14:editId="75BB70AC">
                                <wp:extent cx="426720" cy="55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55499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8.45pt;margin-top:-16.65pt;width:48.95pt;height: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" stroked="f">
              <v:textbox>
                <w:txbxContent>
                  <w:p w:rsidR="00D135E9" w:rsidRDefault="00D135E9">
                    <w:r>
                      <w:rPr>
                        <w:noProof/>
                        <w:lang w:eastAsia="en-GB"/>
                      </w:rPr>
                      <w:drawing>
                        <wp:inline distT="0" distB="0" distL="0" distR="0" wp14:anchorId="60F095A6" wp14:editId="08A9F7C5">
                          <wp:extent cx="426720" cy="55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720" cy="554990"/>
                                  </a:xfrm>
                                  <a:prstGeom prst="rect">
                                    <a:avLst/>
                                  </a:prstGeom>
                                  <a:noFill/>
                                </pic:spPr>
                              </pic:pic>
                            </a:graphicData>
                          </a:graphic>
                        </wp:inline>
                      </w:drawing>
                    </w:r>
                  </w:p>
                </w:txbxContent>
              </v:textbox>
              <w10:wrap type="square"/>
            </v:shape>
          </w:pict>
        </mc:Fallback>
      </mc:AlternateContent>
    </w:r>
  </w:p>
  <w:p w14:paraId="7FC6D05F" w14:textId="77777777" w:rsidR="00D135E9" w:rsidRDefault="00D13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6AE9" w14:textId="77777777" w:rsidR="00D135E9" w:rsidRDefault="00D135E9">
    <w:pPr>
      <w:pStyle w:val="Header"/>
    </w:pPr>
    <w:r>
      <w:rPr>
        <w:noProof/>
        <w:lang w:eastAsia="en-GB"/>
      </w:rPr>
      <mc:AlternateContent>
        <mc:Choice Requires="wps">
          <w:drawing>
            <wp:anchor distT="45720" distB="45720" distL="114300" distR="114300" simplePos="0" relativeHeight="251659264" behindDoc="0" locked="0" layoutInCell="1" allowOverlap="1" wp14:anchorId="02ECD71F" wp14:editId="53057DED">
              <wp:simplePos x="0" y="0"/>
              <wp:positionH relativeFrom="column">
                <wp:posOffset>5753100</wp:posOffset>
              </wp:positionH>
              <wp:positionV relativeFrom="paragraph">
                <wp:posOffset>-288290</wp:posOffset>
              </wp:positionV>
              <wp:extent cx="669290" cy="6711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71195"/>
                      </a:xfrm>
                      <a:prstGeom prst="rect">
                        <a:avLst/>
                      </a:prstGeom>
                      <a:solidFill>
                        <a:srgbClr val="FFFFFF"/>
                      </a:solidFill>
                      <a:ln w="9525">
                        <a:noFill/>
                        <a:miter lim="800000"/>
                        <a:headEnd/>
                        <a:tailEnd/>
                      </a:ln>
                    </wps:spPr>
                    <wps:txbx>
                      <w:txbxContent>
                        <w:p w14:paraId="4CB4A081" w14:textId="77777777" w:rsidR="00D135E9" w:rsidRDefault="00D135E9">
                          <w:r>
                            <w:rPr>
                              <w:noProof/>
                              <w:lang w:eastAsia="en-GB"/>
                            </w:rPr>
                            <w:drawing>
                              <wp:inline distT="0" distB="0" distL="0" distR="0" wp14:anchorId="32DE5BB7" wp14:editId="17713E3F">
                                <wp:extent cx="426291" cy="556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653" cy="565206"/>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53pt;margin-top:-22.7pt;width:52.7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" stroked="f">
              <v:textbox>
                <w:txbxContent>
                  <w:p w:rsidR="00D135E9" w:rsidRDefault="00D135E9">
                    <w:r>
                      <w:rPr>
                        <w:noProof/>
                        <w:lang w:eastAsia="en-GB"/>
                      </w:rPr>
                      <w:drawing>
                        <wp:inline distT="0" distB="0" distL="0" distR="0" wp14:anchorId="717E1479" wp14:editId="0CE45767">
                          <wp:extent cx="426291" cy="556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653" cy="565206"/>
                                  </a:xfrm>
                                  <a:prstGeom prst="rect">
                                    <a:avLst/>
                                  </a:prstGeom>
                                  <a:noFill/>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4F15" w14:textId="77777777" w:rsidR="00D135E9" w:rsidRDefault="00D135E9" w:rsidP="00042543">
    <w:pPr>
      <w:pStyle w:val="Header"/>
      <w:jc w:val="center"/>
    </w:pPr>
    <w:r>
      <w:rPr>
        <w:noProof/>
        <w:lang w:eastAsia="en-GB"/>
      </w:rPr>
      <mc:AlternateContent>
        <mc:Choice Requires="wps">
          <w:drawing>
            <wp:anchor distT="45720" distB="45720" distL="114300" distR="114300" simplePos="0" relativeHeight="251661312" behindDoc="0" locked="0" layoutInCell="1" allowOverlap="1" wp14:anchorId="14BCD9C0" wp14:editId="2BFA4D67">
              <wp:simplePos x="0" y="0"/>
              <wp:positionH relativeFrom="column">
                <wp:posOffset>5886450</wp:posOffset>
              </wp:positionH>
              <wp:positionV relativeFrom="paragraph">
                <wp:posOffset>-325755</wp:posOffset>
              </wp:positionV>
              <wp:extent cx="774065" cy="790575"/>
              <wp:effectExtent l="0" t="0" r="698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790575"/>
                      </a:xfrm>
                      <a:prstGeom prst="rect">
                        <a:avLst/>
                      </a:prstGeom>
                      <a:solidFill>
                        <a:srgbClr val="FFFFFF"/>
                      </a:solidFill>
                      <a:ln w="9525">
                        <a:noFill/>
                        <a:miter lim="800000"/>
                        <a:headEnd/>
                        <a:tailEnd/>
                      </a:ln>
                    </wps:spPr>
                    <wps:txbx>
                      <w:txbxContent>
                        <w:p w14:paraId="2E92F89A" w14:textId="77777777" w:rsidR="00D135E9" w:rsidRDefault="00D135E9">
                          <w:r>
                            <w:rPr>
                              <w:noProof/>
                              <w:lang w:eastAsia="en-GB"/>
                            </w:rPr>
                            <w:drawing>
                              <wp:inline distT="0" distB="0" distL="0" distR="0" wp14:anchorId="6E6DA44A" wp14:editId="7F44ADEE">
                                <wp:extent cx="426720" cy="554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55499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63.5pt;margin-top:-25.65pt;width:60.95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" stroked="f">
              <v:textbox>
                <w:txbxContent>
                  <w:p w:rsidR="00D135E9" w:rsidRDefault="00D135E9">
                    <w:r>
                      <w:rPr>
                        <w:noProof/>
                        <w:lang w:eastAsia="en-GB"/>
                      </w:rPr>
                      <w:drawing>
                        <wp:inline distT="0" distB="0" distL="0" distR="0" wp14:anchorId="1F742576" wp14:editId="45CDD7C3">
                          <wp:extent cx="426720" cy="554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720" cy="554990"/>
                                  </a:xfrm>
                                  <a:prstGeom prst="rect">
                                    <a:avLst/>
                                  </a:prstGeom>
                                  <a:noFill/>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2F6F"/>
    <w:multiLevelType w:val="hybridMultilevel"/>
    <w:tmpl w:val="A2F29918"/>
    <w:lvl w:ilvl="0" w:tplc="03FC49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75B7"/>
    <w:multiLevelType w:val="hybridMultilevel"/>
    <w:tmpl w:val="8F32D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003F9"/>
    <w:multiLevelType w:val="hybridMultilevel"/>
    <w:tmpl w:val="352C49BE"/>
    <w:lvl w:ilvl="0" w:tplc="91A2561E">
      <w:start w:val="1"/>
      <w:numFmt w:val="bullet"/>
      <w:lvlText w:val=""/>
      <w:lvlJc w:val="left"/>
      <w:pPr>
        <w:ind w:left="720" w:hanging="6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44ED8"/>
    <w:multiLevelType w:val="hybridMultilevel"/>
    <w:tmpl w:val="F8B2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916F8"/>
    <w:multiLevelType w:val="hybridMultilevel"/>
    <w:tmpl w:val="A74CB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75592"/>
    <w:multiLevelType w:val="hybridMultilevel"/>
    <w:tmpl w:val="F4E4921C"/>
    <w:lvl w:ilvl="0" w:tplc="5B1CB78E">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391806"/>
    <w:multiLevelType w:val="hybridMultilevel"/>
    <w:tmpl w:val="951C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DD2378"/>
    <w:multiLevelType w:val="hybridMultilevel"/>
    <w:tmpl w:val="CE66AD1A"/>
    <w:lvl w:ilvl="0" w:tplc="035EA1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A12FD"/>
    <w:multiLevelType w:val="hybridMultilevel"/>
    <w:tmpl w:val="56800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8079152">
    <w:abstractNumId w:val="8"/>
  </w:num>
  <w:num w:numId="2" w16cid:durableId="915482469">
    <w:abstractNumId w:val="1"/>
  </w:num>
  <w:num w:numId="3" w16cid:durableId="451751676">
    <w:abstractNumId w:val="6"/>
  </w:num>
  <w:num w:numId="4" w16cid:durableId="1378165128">
    <w:abstractNumId w:val="0"/>
  </w:num>
  <w:num w:numId="5" w16cid:durableId="1254626960">
    <w:abstractNumId w:val="7"/>
  </w:num>
  <w:num w:numId="6" w16cid:durableId="2097704544">
    <w:abstractNumId w:val="3"/>
  </w:num>
  <w:num w:numId="7" w16cid:durableId="1038120167">
    <w:abstractNumId w:val="2"/>
  </w:num>
  <w:num w:numId="8" w16cid:durableId="2044595148">
    <w:abstractNumId w:val="5"/>
  </w:num>
  <w:num w:numId="9" w16cid:durableId="385565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5A"/>
    <w:rsid w:val="0001525D"/>
    <w:rsid w:val="0002599F"/>
    <w:rsid w:val="00034819"/>
    <w:rsid w:val="00042543"/>
    <w:rsid w:val="000730A6"/>
    <w:rsid w:val="00075D57"/>
    <w:rsid w:val="0008035A"/>
    <w:rsid w:val="0008658C"/>
    <w:rsid w:val="000D7BFA"/>
    <w:rsid w:val="000E2D43"/>
    <w:rsid w:val="00167C14"/>
    <w:rsid w:val="001775A8"/>
    <w:rsid w:val="001A1DFF"/>
    <w:rsid w:val="001D677B"/>
    <w:rsid w:val="00205778"/>
    <w:rsid w:val="0027708B"/>
    <w:rsid w:val="00324C7F"/>
    <w:rsid w:val="003726F8"/>
    <w:rsid w:val="003A6EB3"/>
    <w:rsid w:val="00404EA0"/>
    <w:rsid w:val="00414AAC"/>
    <w:rsid w:val="00466999"/>
    <w:rsid w:val="004838DA"/>
    <w:rsid w:val="004B6733"/>
    <w:rsid w:val="004F11A9"/>
    <w:rsid w:val="0051316F"/>
    <w:rsid w:val="00526914"/>
    <w:rsid w:val="005D6900"/>
    <w:rsid w:val="00604FD8"/>
    <w:rsid w:val="00615E08"/>
    <w:rsid w:val="006373B3"/>
    <w:rsid w:val="00665D02"/>
    <w:rsid w:val="00674413"/>
    <w:rsid w:val="006D0B0A"/>
    <w:rsid w:val="006D2C34"/>
    <w:rsid w:val="006E0B57"/>
    <w:rsid w:val="0072215E"/>
    <w:rsid w:val="00733A09"/>
    <w:rsid w:val="00737273"/>
    <w:rsid w:val="00737C98"/>
    <w:rsid w:val="00782706"/>
    <w:rsid w:val="007934F6"/>
    <w:rsid w:val="00795D7F"/>
    <w:rsid w:val="007D5A77"/>
    <w:rsid w:val="0081716D"/>
    <w:rsid w:val="0082439E"/>
    <w:rsid w:val="00850CEF"/>
    <w:rsid w:val="00880B22"/>
    <w:rsid w:val="008A3107"/>
    <w:rsid w:val="008F494C"/>
    <w:rsid w:val="0090401B"/>
    <w:rsid w:val="009145B8"/>
    <w:rsid w:val="009473B6"/>
    <w:rsid w:val="00990E48"/>
    <w:rsid w:val="009A415A"/>
    <w:rsid w:val="009B679A"/>
    <w:rsid w:val="009C2F6B"/>
    <w:rsid w:val="009E72CA"/>
    <w:rsid w:val="00A03A64"/>
    <w:rsid w:val="00A4573A"/>
    <w:rsid w:val="00A55D72"/>
    <w:rsid w:val="00A900EA"/>
    <w:rsid w:val="00AC4B4E"/>
    <w:rsid w:val="00B00151"/>
    <w:rsid w:val="00BB3CF5"/>
    <w:rsid w:val="00BD1A67"/>
    <w:rsid w:val="00C12A75"/>
    <w:rsid w:val="00C45EF5"/>
    <w:rsid w:val="00C5083A"/>
    <w:rsid w:val="00C7256B"/>
    <w:rsid w:val="00CD4788"/>
    <w:rsid w:val="00CD6A85"/>
    <w:rsid w:val="00CF11B7"/>
    <w:rsid w:val="00D135E9"/>
    <w:rsid w:val="00D30DDE"/>
    <w:rsid w:val="00D37B5C"/>
    <w:rsid w:val="00D51D93"/>
    <w:rsid w:val="00D53AE9"/>
    <w:rsid w:val="00D62462"/>
    <w:rsid w:val="00DC6D68"/>
    <w:rsid w:val="00E1006A"/>
    <w:rsid w:val="00E60B37"/>
    <w:rsid w:val="00EB1E0F"/>
    <w:rsid w:val="00EB6F2C"/>
    <w:rsid w:val="00EC1600"/>
    <w:rsid w:val="00EE74C5"/>
    <w:rsid w:val="00F16CC4"/>
    <w:rsid w:val="00F77B54"/>
    <w:rsid w:val="00FC1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6EEB6F0"/>
  <w15:chartTrackingRefBased/>
  <w15:docId w15:val="{DB6A899F-6E84-41EA-99C0-30DB9083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35A"/>
  </w:style>
  <w:style w:type="paragraph" w:styleId="Footer">
    <w:name w:val="footer"/>
    <w:basedOn w:val="Normal"/>
    <w:link w:val="FooterChar"/>
    <w:uiPriority w:val="99"/>
    <w:unhideWhenUsed/>
    <w:rsid w:val="00080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35A"/>
  </w:style>
  <w:style w:type="paragraph" w:styleId="ListParagraph">
    <w:name w:val="List Paragraph"/>
    <w:basedOn w:val="Normal"/>
    <w:uiPriority w:val="34"/>
    <w:qFormat/>
    <w:rsid w:val="0008035A"/>
    <w:pPr>
      <w:ind w:left="720"/>
      <w:contextualSpacing/>
    </w:pPr>
  </w:style>
  <w:style w:type="character" w:styleId="CommentReference">
    <w:name w:val="annotation reference"/>
    <w:basedOn w:val="DefaultParagraphFont"/>
    <w:uiPriority w:val="99"/>
    <w:semiHidden/>
    <w:unhideWhenUsed/>
    <w:rsid w:val="00414AAC"/>
    <w:rPr>
      <w:sz w:val="16"/>
      <w:szCs w:val="16"/>
    </w:rPr>
  </w:style>
  <w:style w:type="paragraph" w:styleId="CommentText">
    <w:name w:val="annotation text"/>
    <w:basedOn w:val="Normal"/>
    <w:link w:val="CommentTextChar"/>
    <w:uiPriority w:val="99"/>
    <w:semiHidden/>
    <w:unhideWhenUsed/>
    <w:rsid w:val="00414AAC"/>
    <w:pPr>
      <w:spacing w:line="240" w:lineRule="auto"/>
    </w:pPr>
    <w:rPr>
      <w:sz w:val="20"/>
      <w:szCs w:val="20"/>
    </w:rPr>
  </w:style>
  <w:style w:type="character" w:customStyle="1" w:styleId="CommentTextChar">
    <w:name w:val="Comment Text Char"/>
    <w:basedOn w:val="DefaultParagraphFont"/>
    <w:link w:val="CommentText"/>
    <w:uiPriority w:val="99"/>
    <w:semiHidden/>
    <w:rsid w:val="00414AAC"/>
    <w:rPr>
      <w:sz w:val="20"/>
      <w:szCs w:val="20"/>
    </w:rPr>
  </w:style>
  <w:style w:type="paragraph" w:styleId="CommentSubject">
    <w:name w:val="annotation subject"/>
    <w:basedOn w:val="CommentText"/>
    <w:next w:val="CommentText"/>
    <w:link w:val="CommentSubjectChar"/>
    <w:uiPriority w:val="99"/>
    <w:semiHidden/>
    <w:unhideWhenUsed/>
    <w:rsid w:val="00414AAC"/>
    <w:rPr>
      <w:b/>
      <w:bCs/>
    </w:rPr>
  </w:style>
  <w:style w:type="character" w:customStyle="1" w:styleId="CommentSubjectChar">
    <w:name w:val="Comment Subject Char"/>
    <w:basedOn w:val="CommentTextChar"/>
    <w:link w:val="CommentSubject"/>
    <w:uiPriority w:val="99"/>
    <w:semiHidden/>
    <w:rsid w:val="00414AAC"/>
    <w:rPr>
      <w:b/>
      <w:bCs/>
      <w:sz w:val="20"/>
      <w:szCs w:val="20"/>
    </w:rPr>
  </w:style>
  <w:style w:type="paragraph" w:styleId="BalloonText">
    <w:name w:val="Balloon Text"/>
    <w:basedOn w:val="Normal"/>
    <w:link w:val="BalloonTextChar"/>
    <w:uiPriority w:val="99"/>
    <w:semiHidden/>
    <w:unhideWhenUsed/>
    <w:rsid w:val="0041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AAC"/>
    <w:rPr>
      <w:rFonts w:ascii="Segoe UI" w:hAnsi="Segoe UI" w:cs="Segoe UI"/>
      <w:sz w:val="18"/>
      <w:szCs w:val="18"/>
    </w:rPr>
  </w:style>
  <w:style w:type="paragraph" w:customStyle="1" w:styleId="Default">
    <w:name w:val="Default"/>
    <w:rsid w:val="009040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E133-955A-4795-8596-96834596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James</dc:creator>
  <cp:keywords/>
  <dc:description/>
  <cp:lastModifiedBy>Andrew Mead</cp:lastModifiedBy>
  <cp:revision>5</cp:revision>
  <cp:lastPrinted>2016-12-06T16:15:00Z</cp:lastPrinted>
  <dcterms:created xsi:type="dcterms:W3CDTF">2024-01-16T10:05:00Z</dcterms:created>
  <dcterms:modified xsi:type="dcterms:W3CDTF">2024-01-16T10:15:00Z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