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62" w:type="dxa"/>
        <w:tblInd w:w="-572" w:type="dxa"/>
        <w:tblLayout w:type="fixed"/>
        <w:tblLook w:val="04A0" w:firstRow="1" w:lastRow="0" w:firstColumn="1" w:lastColumn="0" w:noHBand="0" w:noVBand="1"/>
      </w:tblPr>
      <w:tblGrid>
        <w:gridCol w:w="1845"/>
        <w:gridCol w:w="1135"/>
        <w:gridCol w:w="2265"/>
        <w:gridCol w:w="5117"/>
      </w:tblGrid>
      <w:tr w:rsidR="002F0170" w14:paraId="379818CA" w14:textId="77777777" w:rsidTr="00BC6B20">
        <w:trPr>
          <w:trHeight w:hRule="exact" w:val="449"/>
        </w:trPr>
        <w:tc>
          <w:tcPr>
            <w:tcW w:w="10362" w:type="dxa"/>
            <w:gridSpan w:val="4"/>
            <w:shd w:val="clear" w:color="auto" w:fill="006600"/>
            <w:vAlign w:val="center"/>
          </w:tcPr>
          <w:p w14:paraId="2D1FCA13" w14:textId="77777777" w:rsidR="002F0170" w:rsidRPr="0062637B" w:rsidRDefault="002F0170" w:rsidP="00BC6B20">
            <w:pPr>
              <w:jc w:val="center"/>
              <w:rPr>
                <w:b/>
                <w:color w:val="FFFFFF" w:themeColor="background1"/>
                <w:sz w:val="28"/>
                <w:szCs w:val="28"/>
              </w:rPr>
            </w:pPr>
            <w:r w:rsidRPr="0062637B">
              <w:rPr>
                <w:b/>
                <w:color w:val="FFFFFF" w:themeColor="background1"/>
                <w:sz w:val="28"/>
                <w:szCs w:val="28"/>
              </w:rPr>
              <w:t>JOB DESCRIPTION</w:t>
            </w:r>
          </w:p>
        </w:tc>
      </w:tr>
      <w:tr w:rsidR="002F0170" w14:paraId="6F0CFE42" w14:textId="77777777" w:rsidTr="00BC6B20">
        <w:trPr>
          <w:trHeight w:hRule="exact" w:val="281"/>
        </w:trPr>
        <w:tc>
          <w:tcPr>
            <w:tcW w:w="1845" w:type="dxa"/>
            <w:shd w:val="clear" w:color="auto" w:fill="F2F2F2" w:themeFill="background1" w:themeFillShade="F2"/>
            <w:vAlign w:val="center"/>
          </w:tcPr>
          <w:p w14:paraId="60FBC7B6" w14:textId="77777777" w:rsidR="002F0170" w:rsidRPr="008A33C7" w:rsidRDefault="002F0170" w:rsidP="00BC6B20">
            <w:pPr>
              <w:rPr>
                <w:b/>
                <w:sz w:val="18"/>
                <w:szCs w:val="18"/>
              </w:rPr>
            </w:pPr>
            <w:r w:rsidRPr="008A33C7">
              <w:rPr>
                <w:b/>
                <w:sz w:val="18"/>
                <w:szCs w:val="18"/>
              </w:rPr>
              <w:t>SPECIFIC JOB TITLE</w:t>
            </w:r>
          </w:p>
        </w:tc>
        <w:tc>
          <w:tcPr>
            <w:tcW w:w="8517" w:type="dxa"/>
            <w:gridSpan w:val="3"/>
            <w:vAlign w:val="center"/>
          </w:tcPr>
          <w:p w14:paraId="36297226" w14:textId="7ECB0654" w:rsidR="002F0170" w:rsidRPr="006D2C34" w:rsidRDefault="002F0170" w:rsidP="00BC6B20">
            <w:pPr>
              <w:rPr>
                <w:sz w:val="20"/>
                <w:szCs w:val="20"/>
              </w:rPr>
            </w:pPr>
            <w:r>
              <w:rPr>
                <w:sz w:val="20"/>
                <w:szCs w:val="20"/>
              </w:rPr>
              <w:t xml:space="preserve">MANAGEMENT ACCOUNTANT </w:t>
            </w:r>
            <w:r w:rsidR="00AE3E24">
              <w:rPr>
                <w:sz w:val="20"/>
                <w:szCs w:val="20"/>
              </w:rPr>
              <w:t>- GRANTS</w:t>
            </w:r>
          </w:p>
        </w:tc>
      </w:tr>
      <w:tr w:rsidR="002F0170" w14:paraId="4FA0D703" w14:textId="77777777" w:rsidTr="00BC6B20">
        <w:trPr>
          <w:trHeight w:hRule="exact" w:val="281"/>
        </w:trPr>
        <w:tc>
          <w:tcPr>
            <w:tcW w:w="1845" w:type="dxa"/>
            <w:shd w:val="clear" w:color="auto" w:fill="F2F2F2" w:themeFill="background1" w:themeFillShade="F2"/>
            <w:vAlign w:val="center"/>
          </w:tcPr>
          <w:p w14:paraId="60831DBD" w14:textId="77777777" w:rsidR="002F0170" w:rsidRPr="008A33C7" w:rsidRDefault="002F0170" w:rsidP="00BC6B20">
            <w:pPr>
              <w:rPr>
                <w:b/>
                <w:sz w:val="18"/>
                <w:szCs w:val="18"/>
              </w:rPr>
            </w:pPr>
            <w:r w:rsidRPr="008A33C7">
              <w:rPr>
                <w:b/>
                <w:sz w:val="18"/>
                <w:szCs w:val="18"/>
              </w:rPr>
              <w:t>GENERIC ROLE TITLE</w:t>
            </w:r>
          </w:p>
        </w:tc>
        <w:tc>
          <w:tcPr>
            <w:tcW w:w="8517" w:type="dxa"/>
            <w:gridSpan w:val="3"/>
            <w:vAlign w:val="center"/>
          </w:tcPr>
          <w:p w14:paraId="2118CDEE" w14:textId="77777777" w:rsidR="002F0170" w:rsidRPr="006D2C34" w:rsidRDefault="002F0170" w:rsidP="00BC6B20">
            <w:pPr>
              <w:rPr>
                <w:sz w:val="20"/>
                <w:szCs w:val="20"/>
              </w:rPr>
            </w:pPr>
            <w:r>
              <w:rPr>
                <w:sz w:val="20"/>
                <w:szCs w:val="20"/>
              </w:rPr>
              <w:t>BUSINESS SPECIALIST/ADVISOR</w:t>
            </w:r>
          </w:p>
        </w:tc>
      </w:tr>
      <w:tr w:rsidR="002F0170" w14:paraId="77593E7D" w14:textId="77777777" w:rsidTr="00BC6B20">
        <w:trPr>
          <w:trHeight w:hRule="exact" w:val="281"/>
        </w:trPr>
        <w:tc>
          <w:tcPr>
            <w:tcW w:w="1845" w:type="dxa"/>
            <w:shd w:val="clear" w:color="auto" w:fill="F2F2F2" w:themeFill="background1" w:themeFillShade="F2"/>
            <w:vAlign w:val="center"/>
          </w:tcPr>
          <w:p w14:paraId="686566BA" w14:textId="77777777" w:rsidR="002F0170" w:rsidRPr="008A33C7" w:rsidRDefault="002F0170" w:rsidP="00BC6B20">
            <w:pPr>
              <w:rPr>
                <w:b/>
                <w:sz w:val="18"/>
                <w:szCs w:val="18"/>
              </w:rPr>
            </w:pPr>
            <w:r>
              <w:rPr>
                <w:b/>
                <w:sz w:val="18"/>
                <w:szCs w:val="18"/>
              </w:rPr>
              <w:t>LEVEL/GRADE</w:t>
            </w:r>
          </w:p>
        </w:tc>
        <w:tc>
          <w:tcPr>
            <w:tcW w:w="8517" w:type="dxa"/>
            <w:gridSpan w:val="3"/>
            <w:vAlign w:val="center"/>
          </w:tcPr>
          <w:p w14:paraId="1522E934" w14:textId="77777777" w:rsidR="002F0170" w:rsidRPr="006D2C34" w:rsidRDefault="002F0170" w:rsidP="00BC6B20">
            <w:pPr>
              <w:rPr>
                <w:sz w:val="20"/>
                <w:szCs w:val="20"/>
              </w:rPr>
            </w:pPr>
            <w:r>
              <w:rPr>
                <w:sz w:val="20"/>
                <w:szCs w:val="20"/>
              </w:rPr>
              <w:t>D</w:t>
            </w:r>
          </w:p>
        </w:tc>
      </w:tr>
      <w:tr w:rsidR="002F0170" w14:paraId="06EFC5D7" w14:textId="77777777" w:rsidTr="00BC6B20">
        <w:trPr>
          <w:trHeight w:hRule="exact" w:val="281"/>
        </w:trPr>
        <w:tc>
          <w:tcPr>
            <w:tcW w:w="1845" w:type="dxa"/>
            <w:shd w:val="clear" w:color="auto" w:fill="F2F2F2" w:themeFill="background1" w:themeFillShade="F2"/>
            <w:vAlign w:val="center"/>
          </w:tcPr>
          <w:p w14:paraId="35BF3001" w14:textId="77777777" w:rsidR="002F0170" w:rsidRPr="008A33C7" w:rsidRDefault="002F0170" w:rsidP="00BC6B20">
            <w:pPr>
              <w:rPr>
                <w:b/>
                <w:sz w:val="18"/>
                <w:szCs w:val="18"/>
              </w:rPr>
            </w:pPr>
            <w:r w:rsidRPr="008A33C7">
              <w:rPr>
                <w:b/>
                <w:sz w:val="18"/>
                <w:szCs w:val="18"/>
              </w:rPr>
              <w:t>JOB FAMILY</w:t>
            </w:r>
          </w:p>
        </w:tc>
        <w:tc>
          <w:tcPr>
            <w:tcW w:w="8517" w:type="dxa"/>
            <w:gridSpan w:val="3"/>
            <w:vAlign w:val="center"/>
          </w:tcPr>
          <w:p w14:paraId="02A1741A" w14:textId="77777777" w:rsidR="002F0170" w:rsidRPr="006D2C34" w:rsidRDefault="002F0170" w:rsidP="00BC6B20">
            <w:pPr>
              <w:rPr>
                <w:sz w:val="20"/>
                <w:szCs w:val="20"/>
              </w:rPr>
            </w:pPr>
            <w:r w:rsidRPr="006D2C34">
              <w:rPr>
                <w:sz w:val="20"/>
                <w:szCs w:val="20"/>
              </w:rPr>
              <w:t>BUSINESS SUPPORT</w:t>
            </w:r>
          </w:p>
        </w:tc>
      </w:tr>
      <w:tr w:rsidR="002F0170" w14:paraId="16E3B0A0" w14:textId="77777777" w:rsidTr="00BC6B20">
        <w:trPr>
          <w:trHeight w:hRule="exact" w:val="281"/>
        </w:trPr>
        <w:tc>
          <w:tcPr>
            <w:tcW w:w="1845" w:type="dxa"/>
            <w:shd w:val="clear" w:color="auto" w:fill="F2F2F2" w:themeFill="background1" w:themeFillShade="F2"/>
            <w:vAlign w:val="center"/>
          </w:tcPr>
          <w:p w14:paraId="37858C05" w14:textId="77777777" w:rsidR="002F0170" w:rsidRPr="008A33C7" w:rsidRDefault="002F0170" w:rsidP="00BC6B20">
            <w:pPr>
              <w:rPr>
                <w:b/>
                <w:sz w:val="18"/>
                <w:szCs w:val="18"/>
              </w:rPr>
            </w:pPr>
            <w:r w:rsidRPr="008A33C7">
              <w:rPr>
                <w:b/>
                <w:sz w:val="18"/>
                <w:szCs w:val="18"/>
              </w:rPr>
              <w:t>CONTRACT TYPE</w:t>
            </w:r>
          </w:p>
        </w:tc>
        <w:tc>
          <w:tcPr>
            <w:tcW w:w="8517" w:type="dxa"/>
            <w:gridSpan w:val="3"/>
            <w:vAlign w:val="center"/>
          </w:tcPr>
          <w:p w14:paraId="19596E28" w14:textId="1EA4FE7E" w:rsidR="002F0170" w:rsidRPr="006D2C34" w:rsidRDefault="00AE3E24" w:rsidP="00BC6B20">
            <w:pPr>
              <w:rPr>
                <w:sz w:val="20"/>
                <w:szCs w:val="20"/>
              </w:rPr>
            </w:pPr>
            <w:r>
              <w:rPr>
                <w:sz w:val="20"/>
                <w:szCs w:val="20"/>
              </w:rPr>
              <w:t>PERM</w:t>
            </w:r>
          </w:p>
        </w:tc>
      </w:tr>
      <w:tr w:rsidR="002F0170" w14:paraId="30CF1AF5" w14:textId="77777777" w:rsidTr="00BC6B20">
        <w:trPr>
          <w:trHeight w:hRule="exact" w:val="281"/>
        </w:trPr>
        <w:tc>
          <w:tcPr>
            <w:tcW w:w="1845" w:type="dxa"/>
            <w:shd w:val="clear" w:color="auto" w:fill="F2F2F2" w:themeFill="background1" w:themeFillShade="F2"/>
            <w:vAlign w:val="center"/>
          </w:tcPr>
          <w:p w14:paraId="37FBB787" w14:textId="77777777" w:rsidR="002F0170" w:rsidRPr="008A33C7" w:rsidRDefault="002F0170" w:rsidP="00BC6B20">
            <w:pPr>
              <w:rPr>
                <w:b/>
                <w:sz w:val="18"/>
                <w:szCs w:val="18"/>
              </w:rPr>
            </w:pPr>
            <w:r w:rsidRPr="008A33C7">
              <w:rPr>
                <w:b/>
                <w:sz w:val="18"/>
                <w:szCs w:val="18"/>
              </w:rPr>
              <w:t>HOURS</w:t>
            </w:r>
          </w:p>
        </w:tc>
        <w:tc>
          <w:tcPr>
            <w:tcW w:w="8517" w:type="dxa"/>
            <w:gridSpan w:val="3"/>
            <w:vAlign w:val="center"/>
          </w:tcPr>
          <w:p w14:paraId="4EBC81DF" w14:textId="329F2E76" w:rsidR="002F0170" w:rsidRPr="006D2C34" w:rsidRDefault="002F0170" w:rsidP="00BC6B20">
            <w:pPr>
              <w:rPr>
                <w:sz w:val="20"/>
                <w:szCs w:val="20"/>
              </w:rPr>
            </w:pPr>
            <w:r>
              <w:rPr>
                <w:sz w:val="20"/>
                <w:szCs w:val="20"/>
              </w:rPr>
              <w:t>FULL TIME</w:t>
            </w:r>
            <w:r w:rsidR="00AE3E24">
              <w:rPr>
                <w:sz w:val="20"/>
                <w:szCs w:val="20"/>
              </w:rPr>
              <w:t xml:space="preserve"> (37 HRS A WEEK)</w:t>
            </w:r>
          </w:p>
        </w:tc>
      </w:tr>
      <w:tr w:rsidR="002F0170" w14:paraId="0BEC6235" w14:textId="77777777" w:rsidTr="00BC6B20">
        <w:trPr>
          <w:trHeight w:hRule="exact" w:val="281"/>
        </w:trPr>
        <w:tc>
          <w:tcPr>
            <w:tcW w:w="1845" w:type="dxa"/>
            <w:shd w:val="clear" w:color="auto" w:fill="F2F2F2" w:themeFill="background1" w:themeFillShade="F2"/>
            <w:vAlign w:val="center"/>
          </w:tcPr>
          <w:p w14:paraId="144A05C5" w14:textId="77777777" w:rsidR="002F0170" w:rsidRPr="008A33C7" w:rsidRDefault="002F0170" w:rsidP="00BC6B20">
            <w:pPr>
              <w:rPr>
                <w:b/>
                <w:sz w:val="18"/>
                <w:szCs w:val="18"/>
              </w:rPr>
            </w:pPr>
            <w:r w:rsidRPr="008A33C7">
              <w:rPr>
                <w:b/>
                <w:sz w:val="18"/>
                <w:szCs w:val="18"/>
              </w:rPr>
              <w:t>REPORTS TO</w:t>
            </w:r>
          </w:p>
        </w:tc>
        <w:tc>
          <w:tcPr>
            <w:tcW w:w="8517" w:type="dxa"/>
            <w:gridSpan w:val="3"/>
            <w:vAlign w:val="center"/>
          </w:tcPr>
          <w:p w14:paraId="76CC0518" w14:textId="540DB88E" w:rsidR="002F0170" w:rsidRPr="006D2C34" w:rsidRDefault="00AE3E24" w:rsidP="00BC6B20">
            <w:pPr>
              <w:rPr>
                <w:sz w:val="20"/>
                <w:szCs w:val="20"/>
              </w:rPr>
            </w:pPr>
            <w:r>
              <w:rPr>
                <w:sz w:val="20"/>
                <w:szCs w:val="20"/>
              </w:rPr>
              <w:t>SENIOR MANAGEMENT ACCOUNTANT - GRANTS</w:t>
            </w:r>
          </w:p>
        </w:tc>
      </w:tr>
      <w:tr w:rsidR="002F0170" w14:paraId="4E5B6853" w14:textId="77777777" w:rsidTr="00BC6B20">
        <w:trPr>
          <w:trHeight w:hRule="exact" w:val="281"/>
        </w:trPr>
        <w:tc>
          <w:tcPr>
            <w:tcW w:w="1845" w:type="dxa"/>
            <w:shd w:val="clear" w:color="auto" w:fill="F2F2F2" w:themeFill="background1" w:themeFillShade="F2"/>
            <w:vAlign w:val="center"/>
          </w:tcPr>
          <w:p w14:paraId="068041BB" w14:textId="77777777" w:rsidR="002F0170" w:rsidRPr="008A33C7" w:rsidRDefault="002F0170" w:rsidP="00BC6B20">
            <w:pPr>
              <w:rPr>
                <w:b/>
                <w:sz w:val="18"/>
                <w:szCs w:val="18"/>
              </w:rPr>
            </w:pPr>
            <w:r w:rsidRPr="008A33C7">
              <w:rPr>
                <w:b/>
                <w:sz w:val="18"/>
                <w:szCs w:val="18"/>
              </w:rPr>
              <w:t>DEPARTMENT</w:t>
            </w:r>
          </w:p>
        </w:tc>
        <w:tc>
          <w:tcPr>
            <w:tcW w:w="8517" w:type="dxa"/>
            <w:gridSpan w:val="3"/>
            <w:vAlign w:val="center"/>
          </w:tcPr>
          <w:p w14:paraId="01665870" w14:textId="7B13A50E" w:rsidR="002F0170" w:rsidRPr="006D2C34" w:rsidRDefault="002F0170" w:rsidP="00BC6B20">
            <w:pPr>
              <w:rPr>
                <w:sz w:val="20"/>
                <w:szCs w:val="20"/>
              </w:rPr>
            </w:pPr>
            <w:r>
              <w:rPr>
                <w:sz w:val="20"/>
                <w:szCs w:val="20"/>
              </w:rPr>
              <w:t>FINANCE</w:t>
            </w:r>
          </w:p>
        </w:tc>
      </w:tr>
      <w:tr w:rsidR="002F0170" w14:paraId="7FF39C98" w14:textId="77777777" w:rsidTr="00BC6B20">
        <w:trPr>
          <w:trHeight w:hRule="exact" w:val="281"/>
        </w:trPr>
        <w:tc>
          <w:tcPr>
            <w:tcW w:w="1845" w:type="dxa"/>
            <w:shd w:val="clear" w:color="auto" w:fill="F2F2F2" w:themeFill="background1" w:themeFillShade="F2"/>
            <w:vAlign w:val="center"/>
          </w:tcPr>
          <w:p w14:paraId="23BE155E" w14:textId="77777777" w:rsidR="002F0170" w:rsidRPr="008A33C7" w:rsidRDefault="002F0170" w:rsidP="00BC6B20">
            <w:pPr>
              <w:rPr>
                <w:b/>
                <w:sz w:val="18"/>
                <w:szCs w:val="18"/>
              </w:rPr>
            </w:pPr>
            <w:r w:rsidRPr="008A33C7">
              <w:rPr>
                <w:b/>
                <w:sz w:val="18"/>
                <w:szCs w:val="18"/>
              </w:rPr>
              <w:t>LOCATION</w:t>
            </w:r>
          </w:p>
        </w:tc>
        <w:tc>
          <w:tcPr>
            <w:tcW w:w="8517" w:type="dxa"/>
            <w:gridSpan w:val="3"/>
            <w:vAlign w:val="center"/>
          </w:tcPr>
          <w:p w14:paraId="4E467497" w14:textId="33FA7C05" w:rsidR="002F0170" w:rsidRPr="006D2C34" w:rsidRDefault="002F0170" w:rsidP="00BC6B20">
            <w:pPr>
              <w:rPr>
                <w:sz w:val="20"/>
                <w:szCs w:val="20"/>
              </w:rPr>
            </w:pPr>
            <w:r>
              <w:rPr>
                <w:sz w:val="20"/>
                <w:szCs w:val="20"/>
              </w:rPr>
              <w:t>H</w:t>
            </w:r>
            <w:r w:rsidR="00FC290F">
              <w:rPr>
                <w:sz w:val="20"/>
                <w:szCs w:val="20"/>
              </w:rPr>
              <w:t>YBRID - H</w:t>
            </w:r>
            <w:r>
              <w:rPr>
                <w:sz w:val="20"/>
                <w:szCs w:val="20"/>
              </w:rPr>
              <w:t>ARPENDEN</w:t>
            </w:r>
            <w:r w:rsidR="00892BF7">
              <w:rPr>
                <w:sz w:val="20"/>
                <w:szCs w:val="20"/>
              </w:rPr>
              <w:t>, HERTFORDSHIRE</w:t>
            </w:r>
            <w:r w:rsidR="00AE3E24">
              <w:rPr>
                <w:sz w:val="20"/>
                <w:szCs w:val="20"/>
              </w:rPr>
              <w:t xml:space="preserve"> (3 DAYS IN OFFICE)</w:t>
            </w:r>
          </w:p>
        </w:tc>
      </w:tr>
      <w:tr w:rsidR="002F0170" w14:paraId="724D5F23" w14:textId="77777777" w:rsidTr="00BC6B20">
        <w:trPr>
          <w:trHeight w:hRule="exact" w:val="281"/>
        </w:trPr>
        <w:tc>
          <w:tcPr>
            <w:tcW w:w="1845" w:type="dxa"/>
            <w:shd w:val="clear" w:color="auto" w:fill="F2F2F2" w:themeFill="background1" w:themeFillShade="F2"/>
            <w:vAlign w:val="center"/>
          </w:tcPr>
          <w:p w14:paraId="3FCB67F5" w14:textId="77777777" w:rsidR="002F0170" w:rsidRPr="008A33C7" w:rsidRDefault="002F0170" w:rsidP="00BC6B20">
            <w:pPr>
              <w:rPr>
                <w:b/>
                <w:sz w:val="18"/>
                <w:szCs w:val="18"/>
              </w:rPr>
            </w:pPr>
            <w:r w:rsidRPr="008A33C7">
              <w:rPr>
                <w:b/>
                <w:sz w:val="18"/>
                <w:szCs w:val="18"/>
              </w:rPr>
              <w:t xml:space="preserve">DATE </w:t>
            </w:r>
          </w:p>
        </w:tc>
        <w:tc>
          <w:tcPr>
            <w:tcW w:w="8517" w:type="dxa"/>
            <w:gridSpan w:val="3"/>
            <w:vAlign w:val="center"/>
          </w:tcPr>
          <w:p w14:paraId="795FFBD7" w14:textId="1377DED0" w:rsidR="002F0170" w:rsidRPr="006D2C34" w:rsidRDefault="00892BF7" w:rsidP="00BC6B20">
            <w:pPr>
              <w:rPr>
                <w:sz w:val="20"/>
                <w:szCs w:val="20"/>
              </w:rPr>
            </w:pPr>
            <w:r>
              <w:rPr>
                <w:sz w:val="20"/>
                <w:szCs w:val="20"/>
              </w:rPr>
              <w:t>JANUARY 2026</w:t>
            </w:r>
          </w:p>
        </w:tc>
      </w:tr>
      <w:tr w:rsidR="002F0170" w14:paraId="64DBA6A2" w14:textId="77777777" w:rsidTr="00BC6B20">
        <w:trPr>
          <w:trHeight w:hRule="exact" w:val="449"/>
        </w:trPr>
        <w:tc>
          <w:tcPr>
            <w:tcW w:w="10362" w:type="dxa"/>
            <w:gridSpan w:val="4"/>
            <w:shd w:val="clear" w:color="auto" w:fill="006600"/>
            <w:vAlign w:val="center"/>
          </w:tcPr>
          <w:p w14:paraId="1D47C19F" w14:textId="77777777" w:rsidR="002F0170" w:rsidRPr="0062637B" w:rsidRDefault="002F0170" w:rsidP="00BC6B20">
            <w:pPr>
              <w:rPr>
                <w:b/>
                <w:color w:val="FFFFFF" w:themeColor="background1"/>
                <w:sz w:val="24"/>
                <w:szCs w:val="24"/>
              </w:rPr>
            </w:pPr>
            <w:r w:rsidRPr="0062637B">
              <w:rPr>
                <w:b/>
                <w:color w:val="FFFFFF" w:themeColor="background1"/>
              </w:rPr>
              <w:t>OVERVIEW OF ROLE/JOB PURPOSE</w:t>
            </w:r>
          </w:p>
        </w:tc>
      </w:tr>
      <w:tr w:rsidR="002F0170" w14:paraId="4D00A725" w14:textId="77777777" w:rsidTr="00BC6B20">
        <w:trPr>
          <w:trHeight w:val="142"/>
        </w:trPr>
        <w:tc>
          <w:tcPr>
            <w:tcW w:w="10362" w:type="dxa"/>
            <w:gridSpan w:val="4"/>
          </w:tcPr>
          <w:p w14:paraId="599485B1" w14:textId="77777777" w:rsidR="002F0170" w:rsidRDefault="002F0170" w:rsidP="00BC6B20"/>
          <w:p w14:paraId="3116D5A5" w14:textId="6B7AB01A" w:rsidR="008020DD" w:rsidRDefault="008020DD" w:rsidP="00CE5E0F">
            <w:r w:rsidRPr="008020DD">
              <w:t xml:space="preserve">The Management Accountant plays a crucial role in the success of the Institute and responsibilities include monthly management accounts, annual budgeting and financial planning and forecasting.  </w:t>
            </w:r>
            <w:r>
              <w:t xml:space="preserve">You </w:t>
            </w:r>
            <w:r w:rsidRPr="008020DD">
              <w:t>will work closely with other finance colleagues to provide a comprehensive level of support.</w:t>
            </w:r>
            <w:r w:rsidR="00CE5E0F">
              <w:t xml:space="preserve"> You will develop and continuously improve management information to assist budget holders.</w:t>
            </w:r>
          </w:p>
          <w:p w14:paraId="4FF7BE77" w14:textId="77777777" w:rsidR="008020DD" w:rsidRDefault="008020DD" w:rsidP="00BC6B20"/>
          <w:p w14:paraId="31D9C645" w14:textId="195AEB0B" w:rsidR="002F0170" w:rsidRDefault="002F0170" w:rsidP="00BC6B20">
            <w:r>
              <w:t xml:space="preserve">This role is responsible for supporting project leaders (PI’s) and department heads in the financial management of their individual projects and overall departments. The role provides a key interface with research and support departments, assisting them through the research grant journey (from the award of funding to post award reporting), together with managing their departmental budgets. The post holder should have a commitment to providing exceptional customer support and be able to proactively identify, and suggest solutions for, problems. </w:t>
            </w:r>
          </w:p>
          <w:p w14:paraId="0A981F49" w14:textId="77777777" w:rsidR="002F0170" w:rsidRDefault="002F0170" w:rsidP="00BC6B20"/>
          <w:p w14:paraId="08F4DB4F" w14:textId="09046CCE" w:rsidR="002F0170" w:rsidRDefault="002F0170" w:rsidP="00BC6B20">
            <w:r>
              <w:t xml:space="preserve">The role will report to the </w:t>
            </w:r>
            <w:r w:rsidR="00580552">
              <w:t>Senior</w:t>
            </w:r>
            <w:r w:rsidR="00682573" w:rsidRPr="00682573">
              <w:t xml:space="preserve"> </w:t>
            </w:r>
            <w:r w:rsidR="00682573">
              <w:t>M</w:t>
            </w:r>
            <w:r w:rsidR="00682573" w:rsidRPr="00682573">
              <w:t xml:space="preserve">anagement </w:t>
            </w:r>
            <w:r w:rsidR="00682573">
              <w:t>A</w:t>
            </w:r>
            <w:r w:rsidR="00682573" w:rsidRPr="00682573">
              <w:t>ccount</w:t>
            </w:r>
            <w:r w:rsidR="00580552">
              <w:t>ant</w:t>
            </w:r>
            <w:r w:rsidR="00682573">
              <w:t xml:space="preserve"> </w:t>
            </w:r>
            <w:r>
              <w:t xml:space="preserve">and will be part of a smaller team dedicated to supporting research. The post holder is expected to carry out the duties listed </w:t>
            </w:r>
            <w:r w:rsidR="00CC3F13">
              <w:t>below,</w:t>
            </w:r>
            <w:r>
              <w:t xml:space="preserve"> and any other duties reasonably required by the line manager or Institute, commensurate with the grade and level of responsibility for this post.</w:t>
            </w:r>
          </w:p>
          <w:p w14:paraId="348E2A7C" w14:textId="77777777" w:rsidR="002F0170" w:rsidRDefault="002F0170" w:rsidP="00BC6B20"/>
        </w:tc>
      </w:tr>
      <w:tr w:rsidR="00BA6862" w:rsidRPr="00BA6862" w14:paraId="36924052" w14:textId="77777777" w:rsidTr="00BC6B20">
        <w:trPr>
          <w:trHeight w:hRule="exact" w:val="449"/>
        </w:trPr>
        <w:tc>
          <w:tcPr>
            <w:tcW w:w="10362" w:type="dxa"/>
            <w:gridSpan w:val="4"/>
            <w:shd w:val="clear" w:color="auto" w:fill="006600"/>
            <w:vAlign w:val="center"/>
          </w:tcPr>
          <w:p w14:paraId="2D1916F3" w14:textId="77777777" w:rsidR="002F0170" w:rsidRPr="00BA6862" w:rsidRDefault="002F0170" w:rsidP="00BC6B20">
            <w:pPr>
              <w:rPr>
                <w:b/>
                <w:color w:val="FFFFFF" w:themeColor="background1"/>
              </w:rPr>
            </w:pPr>
            <w:r w:rsidRPr="00BA6862">
              <w:rPr>
                <w:b/>
                <w:color w:val="FFFFFF" w:themeColor="background1"/>
              </w:rPr>
              <w:t>MAIN DUTIES OF ROLE</w:t>
            </w:r>
          </w:p>
        </w:tc>
      </w:tr>
      <w:tr w:rsidR="002F0170" w14:paraId="101EED07" w14:textId="77777777" w:rsidTr="00BC6B20">
        <w:trPr>
          <w:trHeight w:hRule="exact" w:val="482"/>
        </w:trPr>
        <w:tc>
          <w:tcPr>
            <w:tcW w:w="1845" w:type="dxa"/>
            <w:tcBorders>
              <w:bottom w:val="single" w:sz="4" w:space="0" w:color="auto"/>
            </w:tcBorders>
            <w:shd w:val="clear" w:color="auto" w:fill="F2F2F2" w:themeFill="background1" w:themeFillShade="F2"/>
            <w:vAlign w:val="center"/>
          </w:tcPr>
          <w:p w14:paraId="23BA4DAD" w14:textId="77777777" w:rsidR="002F0170" w:rsidRPr="00CF11B7" w:rsidRDefault="002F0170" w:rsidP="00BC6B20">
            <w:pPr>
              <w:jc w:val="center"/>
              <w:rPr>
                <w:b/>
                <w:sz w:val="20"/>
                <w:szCs w:val="20"/>
              </w:rPr>
            </w:pPr>
            <w:r w:rsidRPr="00CF11B7">
              <w:rPr>
                <w:b/>
                <w:sz w:val="20"/>
                <w:szCs w:val="20"/>
              </w:rPr>
              <w:t>Generic Outputs</w:t>
            </w:r>
          </w:p>
        </w:tc>
        <w:tc>
          <w:tcPr>
            <w:tcW w:w="1135" w:type="dxa"/>
            <w:shd w:val="clear" w:color="auto" w:fill="F2F2F2" w:themeFill="background1" w:themeFillShade="F2"/>
            <w:vAlign w:val="center"/>
          </w:tcPr>
          <w:p w14:paraId="3D42AF0E" w14:textId="77777777" w:rsidR="002F0170" w:rsidRPr="00CF11B7" w:rsidRDefault="002F0170" w:rsidP="00BC6B20">
            <w:pPr>
              <w:jc w:val="center"/>
              <w:rPr>
                <w:b/>
                <w:sz w:val="20"/>
                <w:szCs w:val="20"/>
              </w:rPr>
            </w:pPr>
            <w:r w:rsidRPr="00CF11B7">
              <w:rPr>
                <w:b/>
                <w:sz w:val="20"/>
                <w:szCs w:val="20"/>
              </w:rPr>
              <w:t>Weighting</w:t>
            </w:r>
          </w:p>
        </w:tc>
        <w:tc>
          <w:tcPr>
            <w:tcW w:w="2265" w:type="dxa"/>
            <w:shd w:val="clear" w:color="auto" w:fill="F2F2F2" w:themeFill="background1" w:themeFillShade="F2"/>
            <w:vAlign w:val="center"/>
          </w:tcPr>
          <w:p w14:paraId="42427152" w14:textId="77777777" w:rsidR="002F0170" w:rsidRPr="00CF11B7" w:rsidRDefault="002F0170" w:rsidP="00BC6B20">
            <w:pPr>
              <w:rPr>
                <w:b/>
                <w:sz w:val="20"/>
                <w:szCs w:val="20"/>
              </w:rPr>
            </w:pPr>
            <w:r w:rsidRPr="00CF11B7">
              <w:rPr>
                <w:b/>
                <w:sz w:val="20"/>
                <w:szCs w:val="20"/>
              </w:rPr>
              <w:t xml:space="preserve">Description of Outputs </w:t>
            </w:r>
          </w:p>
        </w:tc>
        <w:tc>
          <w:tcPr>
            <w:tcW w:w="5117" w:type="dxa"/>
            <w:shd w:val="clear" w:color="auto" w:fill="F2F2F2" w:themeFill="background1" w:themeFillShade="F2"/>
            <w:vAlign w:val="center"/>
          </w:tcPr>
          <w:p w14:paraId="0A022A56" w14:textId="77777777" w:rsidR="002F0170" w:rsidRPr="00CF11B7" w:rsidRDefault="002F0170" w:rsidP="00BC6B20">
            <w:pPr>
              <w:rPr>
                <w:b/>
                <w:sz w:val="20"/>
                <w:szCs w:val="20"/>
              </w:rPr>
            </w:pPr>
            <w:r>
              <w:rPr>
                <w:b/>
                <w:sz w:val="20"/>
                <w:szCs w:val="20"/>
              </w:rPr>
              <w:t>Description of Job Specific Dutie</w:t>
            </w:r>
            <w:r w:rsidRPr="00CF11B7">
              <w:rPr>
                <w:b/>
                <w:sz w:val="20"/>
                <w:szCs w:val="20"/>
              </w:rPr>
              <w:t>s</w:t>
            </w:r>
          </w:p>
        </w:tc>
      </w:tr>
      <w:tr w:rsidR="002F0170" w14:paraId="3AAB587F" w14:textId="77777777" w:rsidTr="00BC6B20">
        <w:trPr>
          <w:trHeight w:val="142"/>
        </w:trPr>
        <w:tc>
          <w:tcPr>
            <w:tcW w:w="1845" w:type="dxa"/>
            <w:vMerge w:val="restart"/>
            <w:tcBorders>
              <w:top w:val="single" w:sz="4" w:space="0" w:color="auto"/>
              <w:left w:val="single" w:sz="4" w:space="0" w:color="auto"/>
              <w:right w:val="single" w:sz="4" w:space="0" w:color="auto"/>
            </w:tcBorders>
            <w:vAlign w:val="center"/>
          </w:tcPr>
          <w:p w14:paraId="0D77D979" w14:textId="77777777" w:rsidR="002F0170" w:rsidRDefault="002F0170" w:rsidP="00BC6B20">
            <w:pPr>
              <w:jc w:val="center"/>
              <w:rPr>
                <w:b/>
                <w:sz w:val="20"/>
                <w:szCs w:val="20"/>
              </w:rPr>
            </w:pPr>
            <w:r w:rsidRPr="00CF11B7">
              <w:rPr>
                <w:b/>
                <w:sz w:val="20"/>
                <w:szCs w:val="20"/>
              </w:rPr>
              <w:t>BUSINESS SERVICE DELIVERY</w:t>
            </w:r>
          </w:p>
          <w:p w14:paraId="49DEA5B6" w14:textId="77777777" w:rsidR="002F0170" w:rsidRDefault="002F0170" w:rsidP="00BC6B20">
            <w:pPr>
              <w:jc w:val="center"/>
              <w:rPr>
                <w:b/>
                <w:sz w:val="20"/>
                <w:szCs w:val="20"/>
              </w:rPr>
            </w:pPr>
          </w:p>
          <w:p w14:paraId="7D881E24" w14:textId="77777777" w:rsidR="002F0170" w:rsidRDefault="002F0170" w:rsidP="00BC6B20">
            <w:pPr>
              <w:jc w:val="center"/>
              <w:rPr>
                <w:b/>
                <w:sz w:val="20"/>
                <w:szCs w:val="20"/>
              </w:rPr>
            </w:pPr>
          </w:p>
          <w:p w14:paraId="69F941EA" w14:textId="77777777" w:rsidR="002F0170" w:rsidRDefault="002F0170" w:rsidP="00BC6B20">
            <w:pPr>
              <w:jc w:val="center"/>
              <w:rPr>
                <w:b/>
                <w:sz w:val="20"/>
                <w:szCs w:val="20"/>
              </w:rPr>
            </w:pPr>
          </w:p>
          <w:p w14:paraId="1A628B25" w14:textId="77777777" w:rsidR="002F0170" w:rsidRDefault="002F0170" w:rsidP="00BC6B20">
            <w:pPr>
              <w:jc w:val="center"/>
              <w:rPr>
                <w:b/>
                <w:sz w:val="20"/>
                <w:szCs w:val="20"/>
              </w:rPr>
            </w:pPr>
          </w:p>
          <w:p w14:paraId="5180DBD0" w14:textId="77777777" w:rsidR="002F0170" w:rsidRDefault="002F0170" w:rsidP="00BC6B20">
            <w:pPr>
              <w:jc w:val="center"/>
              <w:rPr>
                <w:b/>
                <w:sz w:val="20"/>
                <w:szCs w:val="20"/>
              </w:rPr>
            </w:pPr>
          </w:p>
          <w:p w14:paraId="577D9E71" w14:textId="77777777" w:rsidR="002F0170" w:rsidRDefault="002F0170" w:rsidP="00BC6B20">
            <w:pPr>
              <w:jc w:val="center"/>
              <w:rPr>
                <w:b/>
                <w:sz w:val="20"/>
                <w:szCs w:val="20"/>
              </w:rPr>
            </w:pPr>
          </w:p>
          <w:p w14:paraId="093433C4" w14:textId="77777777" w:rsidR="002F0170" w:rsidRPr="00CF11B7" w:rsidRDefault="002F0170" w:rsidP="00BC6B20">
            <w:pPr>
              <w:jc w:val="center"/>
              <w:rPr>
                <w:b/>
                <w:sz w:val="20"/>
                <w:szCs w:val="20"/>
              </w:rPr>
            </w:pPr>
          </w:p>
        </w:tc>
        <w:tc>
          <w:tcPr>
            <w:tcW w:w="1135" w:type="dxa"/>
            <w:tcBorders>
              <w:left w:val="single" w:sz="4" w:space="0" w:color="auto"/>
              <w:bottom w:val="single" w:sz="4" w:space="0" w:color="auto"/>
            </w:tcBorders>
            <w:vAlign w:val="center"/>
          </w:tcPr>
          <w:p w14:paraId="32B28A18" w14:textId="77777777" w:rsidR="002F0170" w:rsidRPr="00034819" w:rsidRDefault="002F0170" w:rsidP="00BC6B20">
            <w:pPr>
              <w:jc w:val="center"/>
              <w:rPr>
                <w:sz w:val="20"/>
                <w:szCs w:val="20"/>
              </w:rPr>
            </w:pPr>
            <w:r>
              <w:rPr>
                <w:sz w:val="20"/>
                <w:szCs w:val="20"/>
              </w:rPr>
              <w:t>20</w:t>
            </w:r>
            <w:r w:rsidRPr="00034819">
              <w:rPr>
                <w:sz w:val="20"/>
                <w:szCs w:val="20"/>
              </w:rPr>
              <w:t>%</w:t>
            </w:r>
          </w:p>
        </w:tc>
        <w:tc>
          <w:tcPr>
            <w:tcW w:w="2265" w:type="dxa"/>
          </w:tcPr>
          <w:p w14:paraId="066894C9" w14:textId="6F0D666F" w:rsidR="002F0170" w:rsidRPr="0008658C" w:rsidRDefault="002F0170" w:rsidP="00BC6B20">
            <w:pPr>
              <w:rPr>
                <w:sz w:val="20"/>
                <w:szCs w:val="20"/>
              </w:rPr>
            </w:pPr>
            <w:r>
              <w:rPr>
                <w:sz w:val="20"/>
                <w:szCs w:val="20"/>
              </w:rPr>
              <w:t xml:space="preserve">Support </w:t>
            </w:r>
            <w:r w:rsidR="001873A1">
              <w:rPr>
                <w:sz w:val="20"/>
                <w:szCs w:val="20"/>
              </w:rPr>
              <w:t>Science Team Leaders</w:t>
            </w:r>
            <w:r>
              <w:rPr>
                <w:sz w:val="20"/>
                <w:szCs w:val="20"/>
              </w:rPr>
              <w:t xml:space="preserve"> in the financial management of research projects</w:t>
            </w:r>
          </w:p>
        </w:tc>
        <w:tc>
          <w:tcPr>
            <w:tcW w:w="5117" w:type="dxa"/>
          </w:tcPr>
          <w:p w14:paraId="7520A33B" w14:textId="29752690" w:rsidR="002F0170" w:rsidRPr="00C90C6D" w:rsidRDefault="006F0023" w:rsidP="002F0170">
            <w:pPr>
              <w:pStyle w:val="ListParagraph"/>
              <w:numPr>
                <w:ilvl w:val="0"/>
                <w:numId w:val="10"/>
              </w:numPr>
              <w:ind w:left="461"/>
              <w:rPr>
                <w:sz w:val="20"/>
                <w:szCs w:val="20"/>
              </w:rPr>
            </w:pPr>
            <w:r w:rsidRPr="006F0023">
              <w:rPr>
                <w:sz w:val="20"/>
                <w:szCs w:val="20"/>
              </w:rPr>
              <w:t>Prepar</w:t>
            </w:r>
            <w:r w:rsidR="007A36E3">
              <w:rPr>
                <w:sz w:val="20"/>
                <w:szCs w:val="20"/>
              </w:rPr>
              <w:t>e</w:t>
            </w:r>
            <w:r w:rsidR="00D171E2">
              <w:rPr>
                <w:sz w:val="20"/>
                <w:szCs w:val="20"/>
              </w:rPr>
              <w:t xml:space="preserve"> m</w:t>
            </w:r>
            <w:r w:rsidRPr="006F0023">
              <w:rPr>
                <w:sz w:val="20"/>
                <w:szCs w:val="20"/>
              </w:rPr>
              <w:t>anagement accounts, and analy</w:t>
            </w:r>
            <w:r>
              <w:rPr>
                <w:sz w:val="20"/>
                <w:szCs w:val="20"/>
              </w:rPr>
              <w:t>s</w:t>
            </w:r>
            <w:r w:rsidR="007A36E3">
              <w:rPr>
                <w:sz w:val="20"/>
                <w:szCs w:val="20"/>
              </w:rPr>
              <w:t>e</w:t>
            </w:r>
            <w:r w:rsidRPr="006F0023">
              <w:rPr>
                <w:sz w:val="20"/>
                <w:szCs w:val="20"/>
              </w:rPr>
              <w:t> financial performance to provide insights and recommendations</w:t>
            </w:r>
            <w:r>
              <w:rPr>
                <w:sz w:val="20"/>
                <w:szCs w:val="20"/>
              </w:rPr>
              <w:t xml:space="preserve">, </w:t>
            </w:r>
            <w:r w:rsidR="002F0170">
              <w:rPr>
                <w:sz w:val="20"/>
                <w:szCs w:val="20"/>
              </w:rPr>
              <w:t>in line with the overall month end timetable.</w:t>
            </w:r>
          </w:p>
          <w:p w14:paraId="002301D4" w14:textId="4EAAB897" w:rsidR="002F0170" w:rsidRDefault="006F0023" w:rsidP="002F0170">
            <w:pPr>
              <w:pStyle w:val="ListParagraph"/>
              <w:numPr>
                <w:ilvl w:val="0"/>
                <w:numId w:val="10"/>
              </w:numPr>
              <w:ind w:left="461"/>
              <w:rPr>
                <w:sz w:val="20"/>
                <w:szCs w:val="20"/>
              </w:rPr>
            </w:pPr>
            <w:r>
              <w:rPr>
                <w:sz w:val="20"/>
                <w:szCs w:val="20"/>
              </w:rPr>
              <w:t xml:space="preserve">Advise </w:t>
            </w:r>
            <w:r w:rsidR="002F0170">
              <w:rPr>
                <w:sz w:val="20"/>
                <w:szCs w:val="20"/>
              </w:rPr>
              <w:t xml:space="preserve">the </w:t>
            </w:r>
            <w:r>
              <w:rPr>
                <w:sz w:val="20"/>
                <w:szCs w:val="20"/>
              </w:rPr>
              <w:t xml:space="preserve">teams </w:t>
            </w:r>
            <w:r w:rsidR="002F0170">
              <w:rPr>
                <w:sz w:val="20"/>
                <w:szCs w:val="20"/>
              </w:rPr>
              <w:t>in m</w:t>
            </w:r>
            <w:r w:rsidR="002F0170" w:rsidRPr="00EA162F">
              <w:rPr>
                <w:sz w:val="20"/>
                <w:szCs w:val="20"/>
              </w:rPr>
              <w:t>aintain</w:t>
            </w:r>
            <w:r w:rsidR="002F0170">
              <w:rPr>
                <w:sz w:val="20"/>
                <w:szCs w:val="20"/>
              </w:rPr>
              <w:t xml:space="preserve">ing, updating and reporting </w:t>
            </w:r>
            <w:r w:rsidR="002F0170" w:rsidRPr="00EA162F">
              <w:rPr>
                <w:sz w:val="20"/>
                <w:szCs w:val="20"/>
              </w:rPr>
              <w:t>on the research income pipeline.</w:t>
            </w:r>
          </w:p>
          <w:p w14:paraId="5A09CB00" w14:textId="067845D0" w:rsidR="002F0170" w:rsidRDefault="006F0023" w:rsidP="002F0170">
            <w:pPr>
              <w:pStyle w:val="ListParagraph"/>
              <w:numPr>
                <w:ilvl w:val="0"/>
                <w:numId w:val="10"/>
              </w:numPr>
              <w:ind w:left="461"/>
              <w:rPr>
                <w:sz w:val="20"/>
                <w:szCs w:val="20"/>
              </w:rPr>
            </w:pPr>
            <w:r>
              <w:rPr>
                <w:sz w:val="20"/>
                <w:szCs w:val="20"/>
              </w:rPr>
              <w:t xml:space="preserve">Advise on </w:t>
            </w:r>
            <w:r w:rsidR="002F0170">
              <w:rPr>
                <w:sz w:val="20"/>
                <w:szCs w:val="20"/>
              </w:rPr>
              <w:t>the maintenance of the staff allocation spreadsheet (with an individual focus on research).</w:t>
            </w:r>
          </w:p>
          <w:p w14:paraId="051639F5" w14:textId="521F4F9F" w:rsidR="001873A1" w:rsidRDefault="001873A1" w:rsidP="002F0170">
            <w:pPr>
              <w:pStyle w:val="ListParagraph"/>
              <w:numPr>
                <w:ilvl w:val="0"/>
                <w:numId w:val="10"/>
              </w:numPr>
              <w:ind w:left="461"/>
              <w:rPr>
                <w:sz w:val="20"/>
                <w:szCs w:val="20"/>
              </w:rPr>
            </w:pPr>
            <w:r w:rsidRPr="001873A1">
              <w:rPr>
                <w:sz w:val="20"/>
                <w:szCs w:val="20"/>
              </w:rPr>
              <w:t>Collaborat</w:t>
            </w:r>
            <w:r>
              <w:rPr>
                <w:sz w:val="20"/>
                <w:szCs w:val="20"/>
              </w:rPr>
              <w:t>e</w:t>
            </w:r>
            <w:r w:rsidRPr="001873A1">
              <w:rPr>
                <w:sz w:val="20"/>
                <w:szCs w:val="20"/>
              </w:rPr>
              <w:t> with</w:t>
            </w:r>
            <w:r w:rsidR="007A36E3">
              <w:rPr>
                <w:sz w:val="20"/>
                <w:szCs w:val="20"/>
              </w:rPr>
              <w:t xml:space="preserve"> Team Leaders</w:t>
            </w:r>
            <w:r w:rsidRPr="001873A1">
              <w:rPr>
                <w:sz w:val="20"/>
                <w:szCs w:val="20"/>
              </w:rPr>
              <w:t> to develop annual budgets, operating plans, and performance targets, ensuring alignment with strategic objectives.</w:t>
            </w:r>
          </w:p>
          <w:p w14:paraId="4B28A2AF" w14:textId="425FDA8B" w:rsidR="004418DE" w:rsidRDefault="00B22CD5" w:rsidP="002F0170">
            <w:pPr>
              <w:pStyle w:val="ListParagraph"/>
              <w:numPr>
                <w:ilvl w:val="0"/>
                <w:numId w:val="10"/>
              </w:numPr>
              <w:ind w:left="461"/>
              <w:rPr>
                <w:sz w:val="20"/>
                <w:szCs w:val="20"/>
              </w:rPr>
            </w:pPr>
            <w:r>
              <w:rPr>
                <w:sz w:val="20"/>
                <w:szCs w:val="20"/>
              </w:rPr>
              <w:t>Actively work with Team Leaders to develop their financial awareness and understanding of their area in the context of the Institute and help them drive appropriate actions.</w:t>
            </w:r>
          </w:p>
          <w:p w14:paraId="02160028" w14:textId="53FC44C4" w:rsidR="00027A78" w:rsidRPr="00D171E2" w:rsidRDefault="00D171E2" w:rsidP="002F0170">
            <w:pPr>
              <w:pStyle w:val="ListParagraph"/>
              <w:numPr>
                <w:ilvl w:val="0"/>
                <w:numId w:val="10"/>
              </w:numPr>
              <w:ind w:left="461"/>
              <w:rPr>
                <w:sz w:val="20"/>
                <w:szCs w:val="20"/>
              </w:rPr>
            </w:pPr>
            <w:r w:rsidRPr="00D171E2">
              <w:rPr>
                <w:sz w:val="20"/>
                <w:szCs w:val="20"/>
              </w:rPr>
              <w:t>Support in</w:t>
            </w:r>
            <w:r w:rsidR="00027A78" w:rsidRPr="00D171E2">
              <w:rPr>
                <w:sz w:val="20"/>
                <w:szCs w:val="20"/>
              </w:rPr>
              <w:t xml:space="preserve"> build</w:t>
            </w:r>
            <w:r w:rsidRPr="00D171E2">
              <w:rPr>
                <w:sz w:val="20"/>
                <w:szCs w:val="20"/>
              </w:rPr>
              <w:t>ing</w:t>
            </w:r>
            <w:r w:rsidR="00027A78" w:rsidRPr="00D171E2">
              <w:rPr>
                <w:sz w:val="20"/>
                <w:szCs w:val="20"/>
              </w:rPr>
              <w:t xml:space="preserve"> or improv</w:t>
            </w:r>
            <w:r w:rsidRPr="00D171E2">
              <w:rPr>
                <w:sz w:val="20"/>
                <w:szCs w:val="20"/>
              </w:rPr>
              <w:t>ing</w:t>
            </w:r>
            <w:r w:rsidR="00027A78" w:rsidRPr="00D171E2">
              <w:rPr>
                <w:sz w:val="20"/>
                <w:szCs w:val="20"/>
              </w:rPr>
              <w:t xml:space="preserve"> financial infrastructure or efficiency via systems skills – excel or ERP reporting</w:t>
            </w:r>
            <w:r w:rsidRPr="00D171E2">
              <w:rPr>
                <w:sz w:val="20"/>
                <w:szCs w:val="20"/>
              </w:rPr>
              <w:t>.</w:t>
            </w:r>
          </w:p>
          <w:p w14:paraId="44BDA68D" w14:textId="77777777" w:rsidR="002F0170" w:rsidRPr="0050430C" w:rsidRDefault="002F0170" w:rsidP="00BC6B20">
            <w:pPr>
              <w:pStyle w:val="ListParagraph"/>
              <w:ind w:left="461"/>
              <w:rPr>
                <w:sz w:val="20"/>
                <w:szCs w:val="20"/>
              </w:rPr>
            </w:pPr>
          </w:p>
        </w:tc>
      </w:tr>
      <w:tr w:rsidR="002F0170" w14:paraId="204A8A15" w14:textId="77777777" w:rsidTr="00BC6B20">
        <w:trPr>
          <w:trHeight w:val="142"/>
        </w:trPr>
        <w:tc>
          <w:tcPr>
            <w:tcW w:w="1845" w:type="dxa"/>
            <w:vMerge/>
            <w:tcBorders>
              <w:left w:val="single" w:sz="4" w:space="0" w:color="auto"/>
              <w:bottom w:val="single" w:sz="4" w:space="0" w:color="auto"/>
              <w:right w:val="single" w:sz="4" w:space="0" w:color="auto"/>
            </w:tcBorders>
            <w:vAlign w:val="center"/>
          </w:tcPr>
          <w:p w14:paraId="5A6EE1D8" w14:textId="77777777" w:rsidR="002F0170" w:rsidRPr="00CF11B7" w:rsidRDefault="002F0170" w:rsidP="00BC6B20">
            <w:pPr>
              <w:jc w:val="center"/>
              <w:rPr>
                <w:b/>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ADAEFE9" w14:textId="77777777" w:rsidR="002F0170" w:rsidRPr="00034819" w:rsidRDefault="002F0170" w:rsidP="00BC6B20">
            <w:pPr>
              <w:jc w:val="center"/>
              <w:rPr>
                <w:sz w:val="20"/>
                <w:szCs w:val="20"/>
              </w:rPr>
            </w:pPr>
            <w:r>
              <w:rPr>
                <w:sz w:val="20"/>
                <w:szCs w:val="20"/>
              </w:rPr>
              <w:t>25%</w:t>
            </w:r>
          </w:p>
        </w:tc>
        <w:tc>
          <w:tcPr>
            <w:tcW w:w="2265" w:type="dxa"/>
            <w:tcBorders>
              <w:left w:val="single" w:sz="4" w:space="0" w:color="auto"/>
            </w:tcBorders>
          </w:tcPr>
          <w:p w14:paraId="6C32B2AE" w14:textId="77777777" w:rsidR="002F0170" w:rsidRPr="00034819" w:rsidRDefault="002F0170" w:rsidP="00BC6B20">
            <w:pPr>
              <w:rPr>
                <w:sz w:val="20"/>
                <w:szCs w:val="20"/>
              </w:rPr>
            </w:pPr>
            <w:r>
              <w:rPr>
                <w:sz w:val="20"/>
                <w:szCs w:val="20"/>
              </w:rPr>
              <w:t>Support project leaders (PI’s) in the financial management of research projects</w:t>
            </w:r>
          </w:p>
        </w:tc>
        <w:tc>
          <w:tcPr>
            <w:tcW w:w="5117" w:type="dxa"/>
          </w:tcPr>
          <w:p w14:paraId="6FFDB2EC" w14:textId="77777777" w:rsidR="002F0170" w:rsidRDefault="002F0170" w:rsidP="002F0170">
            <w:pPr>
              <w:pStyle w:val="ListParagraph"/>
              <w:numPr>
                <w:ilvl w:val="0"/>
                <w:numId w:val="10"/>
              </w:numPr>
              <w:ind w:left="461"/>
              <w:rPr>
                <w:sz w:val="20"/>
                <w:szCs w:val="20"/>
              </w:rPr>
            </w:pPr>
            <w:r>
              <w:rPr>
                <w:sz w:val="20"/>
                <w:szCs w:val="20"/>
              </w:rPr>
              <w:t xml:space="preserve">At post award stages ensure that the institute is complying with sponsor rules for each specific type of funding. </w:t>
            </w:r>
          </w:p>
          <w:p w14:paraId="72C5EF5C" w14:textId="77777777" w:rsidR="002F0170" w:rsidRPr="00D4672C" w:rsidRDefault="002F0170" w:rsidP="002F0170">
            <w:pPr>
              <w:pStyle w:val="ListParagraph"/>
              <w:numPr>
                <w:ilvl w:val="0"/>
                <w:numId w:val="10"/>
              </w:numPr>
              <w:ind w:left="461"/>
              <w:rPr>
                <w:sz w:val="20"/>
                <w:szCs w:val="20"/>
              </w:rPr>
            </w:pPr>
            <w:r>
              <w:rPr>
                <w:sz w:val="20"/>
                <w:szCs w:val="20"/>
              </w:rPr>
              <w:t xml:space="preserve">Ensure that once a grant is awarded the financial set up of new projects is initiated including mapping of the costing to RRES’s chart of accounts and overall budget and the setting up of a file. </w:t>
            </w:r>
          </w:p>
          <w:p w14:paraId="2E7C7E5B" w14:textId="77777777" w:rsidR="002F0170" w:rsidRPr="00865A15" w:rsidRDefault="002F0170" w:rsidP="002F0170">
            <w:pPr>
              <w:pStyle w:val="ListParagraph"/>
              <w:numPr>
                <w:ilvl w:val="0"/>
                <w:numId w:val="10"/>
              </w:numPr>
              <w:ind w:left="461"/>
              <w:rPr>
                <w:sz w:val="20"/>
                <w:szCs w:val="20"/>
              </w:rPr>
            </w:pPr>
            <w:r w:rsidRPr="00EA162F">
              <w:rPr>
                <w:sz w:val="20"/>
                <w:szCs w:val="20"/>
              </w:rPr>
              <w:t xml:space="preserve">Ensure the provision of individual financial statements to </w:t>
            </w:r>
            <w:r>
              <w:rPr>
                <w:sz w:val="20"/>
                <w:szCs w:val="20"/>
              </w:rPr>
              <w:t>PI’s</w:t>
            </w:r>
            <w:r w:rsidRPr="00EA162F">
              <w:rPr>
                <w:sz w:val="20"/>
                <w:szCs w:val="20"/>
              </w:rPr>
              <w:t xml:space="preserve"> to allow them to manage their budgets over the financial year/life of project. </w:t>
            </w:r>
          </w:p>
          <w:p w14:paraId="49916A8B" w14:textId="408A68BE" w:rsidR="002F0170" w:rsidRPr="00D171E2" w:rsidRDefault="002F0170" w:rsidP="00D171E2">
            <w:pPr>
              <w:pStyle w:val="ListParagraph"/>
              <w:numPr>
                <w:ilvl w:val="0"/>
                <w:numId w:val="10"/>
              </w:numPr>
              <w:ind w:left="461"/>
              <w:rPr>
                <w:sz w:val="20"/>
                <w:szCs w:val="20"/>
              </w:rPr>
            </w:pPr>
            <w:r>
              <w:rPr>
                <w:sz w:val="20"/>
                <w:szCs w:val="20"/>
              </w:rPr>
              <w:t xml:space="preserve">Ensure the timely and accurate completion of funder financial returns such as expenditure statements for research projects. </w:t>
            </w:r>
          </w:p>
          <w:p w14:paraId="6AB122D9" w14:textId="77777777" w:rsidR="002F0170" w:rsidRDefault="002F0170" w:rsidP="002F0170">
            <w:pPr>
              <w:pStyle w:val="ListParagraph"/>
              <w:numPr>
                <w:ilvl w:val="0"/>
                <w:numId w:val="10"/>
              </w:numPr>
              <w:ind w:left="461"/>
              <w:rPr>
                <w:sz w:val="20"/>
                <w:szCs w:val="20"/>
              </w:rPr>
            </w:pPr>
            <w:r>
              <w:rPr>
                <w:sz w:val="20"/>
                <w:szCs w:val="20"/>
              </w:rPr>
              <w:t>Monitor the billing process for all sponsors against agreed schedules to ensure that all billing is made on a timely basis.</w:t>
            </w:r>
          </w:p>
          <w:p w14:paraId="2892BC32" w14:textId="77777777" w:rsidR="002F0170" w:rsidRPr="00ED009A" w:rsidRDefault="002F0170" w:rsidP="00BC6B20">
            <w:pPr>
              <w:rPr>
                <w:sz w:val="20"/>
                <w:szCs w:val="20"/>
              </w:rPr>
            </w:pPr>
          </w:p>
        </w:tc>
      </w:tr>
      <w:tr w:rsidR="002F0170" w14:paraId="3EFC392B" w14:textId="77777777" w:rsidTr="00BC6B20">
        <w:trPr>
          <w:trHeight w:val="142"/>
        </w:trPr>
        <w:tc>
          <w:tcPr>
            <w:tcW w:w="1845" w:type="dxa"/>
            <w:tcBorders>
              <w:top w:val="single" w:sz="4" w:space="0" w:color="auto"/>
            </w:tcBorders>
            <w:vAlign w:val="center"/>
          </w:tcPr>
          <w:p w14:paraId="669FF8C8" w14:textId="77777777" w:rsidR="002F0170" w:rsidRPr="00CF11B7" w:rsidRDefault="002F0170" w:rsidP="00BC6B20">
            <w:pPr>
              <w:jc w:val="center"/>
              <w:rPr>
                <w:b/>
                <w:sz w:val="20"/>
                <w:szCs w:val="20"/>
              </w:rPr>
            </w:pPr>
            <w:r w:rsidRPr="00CF11B7">
              <w:rPr>
                <w:b/>
                <w:sz w:val="20"/>
                <w:szCs w:val="20"/>
              </w:rPr>
              <w:t>FINANCE AND RESOURCE MANAGEMENT</w:t>
            </w:r>
          </w:p>
        </w:tc>
        <w:tc>
          <w:tcPr>
            <w:tcW w:w="1135" w:type="dxa"/>
            <w:tcBorders>
              <w:top w:val="single" w:sz="4" w:space="0" w:color="auto"/>
            </w:tcBorders>
            <w:vAlign w:val="center"/>
          </w:tcPr>
          <w:p w14:paraId="2217F07E" w14:textId="77777777" w:rsidR="002F0170" w:rsidRPr="00034819" w:rsidRDefault="002F0170" w:rsidP="00BC6B20">
            <w:pPr>
              <w:jc w:val="center"/>
              <w:rPr>
                <w:sz w:val="20"/>
                <w:szCs w:val="20"/>
              </w:rPr>
            </w:pPr>
            <w:r>
              <w:rPr>
                <w:sz w:val="20"/>
                <w:szCs w:val="20"/>
              </w:rPr>
              <w:t>20%</w:t>
            </w:r>
          </w:p>
        </w:tc>
        <w:tc>
          <w:tcPr>
            <w:tcW w:w="2265" w:type="dxa"/>
          </w:tcPr>
          <w:p w14:paraId="0B71D177" w14:textId="77777777" w:rsidR="002F0170" w:rsidRPr="00034819" w:rsidRDefault="002F0170" w:rsidP="00BC6B20">
            <w:pPr>
              <w:rPr>
                <w:sz w:val="20"/>
                <w:szCs w:val="20"/>
              </w:rPr>
            </w:pPr>
            <w:r w:rsidRPr="0008658C">
              <w:rPr>
                <w:sz w:val="20"/>
                <w:szCs w:val="20"/>
              </w:rPr>
              <w:t>Managing budgets and monitoring accounts</w:t>
            </w:r>
          </w:p>
        </w:tc>
        <w:tc>
          <w:tcPr>
            <w:tcW w:w="5117" w:type="dxa"/>
          </w:tcPr>
          <w:p w14:paraId="3D04BC8D" w14:textId="4CCC5131" w:rsidR="00D171E2" w:rsidRPr="00D171E2" w:rsidRDefault="002377B5" w:rsidP="00D171E2">
            <w:pPr>
              <w:pStyle w:val="ListParagraph"/>
              <w:numPr>
                <w:ilvl w:val="0"/>
                <w:numId w:val="10"/>
              </w:numPr>
              <w:ind w:left="461"/>
              <w:rPr>
                <w:sz w:val="20"/>
                <w:szCs w:val="20"/>
              </w:rPr>
            </w:pPr>
            <w:r>
              <w:rPr>
                <w:sz w:val="20"/>
                <w:szCs w:val="20"/>
              </w:rPr>
              <w:t>Prepare</w:t>
            </w:r>
            <w:r w:rsidRPr="002377B5">
              <w:rPr>
                <w:sz w:val="20"/>
                <w:szCs w:val="20"/>
              </w:rPr>
              <w:t> annual budgets and periodic forecasting, monitoring financial targets and budgets.</w:t>
            </w:r>
          </w:p>
          <w:p w14:paraId="28A5F95C" w14:textId="77777777" w:rsidR="00064E73" w:rsidRDefault="002F0170" w:rsidP="00064E73">
            <w:pPr>
              <w:pStyle w:val="ListParagraph"/>
              <w:numPr>
                <w:ilvl w:val="0"/>
                <w:numId w:val="10"/>
              </w:numPr>
              <w:ind w:left="461"/>
              <w:rPr>
                <w:sz w:val="20"/>
                <w:szCs w:val="20"/>
              </w:rPr>
            </w:pPr>
            <w:r>
              <w:rPr>
                <w:sz w:val="20"/>
                <w:szCs w:val="20"/>
              </w:rPr>
              <w:t xml:space="preserve">Assist budget holders and principal investigators (PI’s) in managing their departmental and project budgets </w:t>
            </w:r>
          </w:p>
          <w:p w14:paraId="5DDD3C39" w14:textId="12A00764" w:rsidR="00064E73" w:rsidRPr="00D171E2" w:rsidRDefault="00064E73" w:rsidP="00064E73">
            <w:pPr>
              <w:pStyle w:val="ListParagraph"/>
              <w:numPr>
                <w:ilvl w:val="0"/>
                <w:numId w:val="10"/>
              </w:numPr>
              <w:ind w:left="461"/>
              <w:rPr>
                <w:sz w:val="20"/>
                <w:szCs w:val="20"/>
              </w:rPr>
            </w:pPr>
            <w:r w:rsidRPr="00D171E2">
              <w:rPr>
                <w:sz w:val="20"/>
                <w:szCs w:val="20"/>
              </w:rPr>
              <w:t xml:space="preserve">Highlight and manage risk appropriately. </w:t>
            </w:r>
          </w:p>
          <w:p w14:paraId="1ED726E7" w14:textId="77777777" w:rsidR="002F0170" w:rsidRPr="00ED009A" w:rsidRDefault="002F0170" w:rsidP="00BC6B20">
            <w:pPr>
              <w:ind w:left="101"/>
              <w:rPr>
                <w:sz w:val="20"/>
                <w:szCs w:val="20"/>
              </w:rPr>
            </w:pPr>
          </w:p>
        </w:tc>
      </w:tr>
      <w:tr w:rsidR="002F0170" w14:paraId="6CC7C021" w14:textId="77777777" w:rsidTr="00BC6B20">
        <w:trPr>
          <w:trHeight w:val="142"/>
        </w:trPr>
        <w:tc>
          <w:tcPr>
            <w:tcW w:w="1845" w:type="dxa"/>
            <w:vAlign w:val="center"/>
          </w:tcPr>
          <w:p w14:paraId="6D2A0ADF" w14:textId="77777777" w:rsidR="002F0170" w:rsidRPr="00CF11B7" w:rsidRDefault="002F0170" w:rsidP="00BC6B20">
            <w:pPr>
              <w:jc w:val="center"/>
              <w:rPr>
                <w:b/>
                <w:sz w:val="20"/>
                <w:szCs w:val="20"/>
              </w:rPr>
            </w:pPr>
            <w:r w:rsidRPr="00CF11B7">
              <w:rPr>
                <w:b/>
                <w:sz w:val="20"/>
                <w:szCs w:val="20"/>
              </w:rPr>
              <w:t>WORKING WITH OTHERS</w:t>
            </w:r>
          </w:p>
        </w:tc>
        <w:tc>
          <w:tcPr>
            <w:tcW w:w="1135" w:type="dxa"/>
            <w:vAlign w:val="center"/>
          </w:tcPr>
          <w:p w14:paraId="00F00E91" w14:textId="77777777" w:rsidR="002F0170" w:rsidRPr="00034819" w:rsidRDefault="002F0170" w:rsidP="00BC6B20">
            <w:pPr>
              <w:jc w:val="center"/>
              <w:rPr>
                <w:sz w:val="20"/>
                <w:szCs w:val="20"/>
              </w:rPr>
            </w:pPr>
            <w:r>
              <w:rPr>
                <w:sz w:val="20"/>
                <w:szCs w:val="20"/>
              </w:rPr>
              <w:t>20%</w:t>
            </w:r>
          </w:p>
        </w:tc>
        <w:tc>
          <w:tcPr>
            <w:tcW w:w="2265" w:type="dxa"/>
          </w:tcPr>
          <w:p w14:paraId="146B8667" w14:textId="77777777" w:rsidR="002F0170" w:rsidRPr="00034819" w:rsidRDefault="002F0170" w:rsidP="00BC6B20">
            <w:pPr>
              <w:rPr>
                <w:sz w:val="20"/>
                <w:szCs w:val="20"/>
              </w:rPr>
            </w:pPr>
            <w:r w:rsidRPr="0008658C">
              <w:rPr>
                <w:sz w:val="20"/>
                <w:szCs w:val="20"/>
              </w:rPr>
              <w:t>Provision of specialist advice or administrative assistance to employees and key stakeholders</w:t>
            </w:r>
          </w:p>
        </w:tc>
        <w:tc>
          <w:tcPr>
            <w:tcW w:w="5117" w:type="dxa"/>
          </w:tcPr>
          <w:p w14:paraId="7C0FD9F5" w14:textId="77777777" w:rsidR="002F0170" w:rsidRDefault="002F0170" w:rsidP="002F0170">
            <w:pPr>
              <w:pStyle w:val="ListParagraph"/>
              <w:numPr>
                <w:ilvl w:val="0"/>
                <w:numId w:val="9"/>
              </w:numPr>
              <w:ind w:left="461"/>
              <w:rPr>
                <w:sz w:val="20"/>
                <w:szCs w:val="20"/>
              </w:rPr>
            </w:pPr>
            <w:r>
              <w:rPr>
                <w:sz w:val="20"/>
                <w:szCs w:val="20"/>
              </w:rPr>
              <w:t xml:space="preserve">Meet with individual budget holders on at least a quarterly basis to allow for quarterly forecasting and follow up action points from meetings as required. </w:t>
            </w:r>
          </w:p>
          <w:p w14:paraId="07298EB8" w14:textId="54D9BF70" w:rsidR="002F0170" w:rsidRDefault="002F0170" w:rsidP="002F0170">
            <w:pPr>
              <w:pStyle w:val="ListParagraph"/>
              <w:numPr>
                <w:ilvl w:val="0"/>
                <w:numId w:val="9"/>
              </w:numPr>
              <w:ind w:left="461"/>
              <w:rPr>
                <w:sz w:val="20"/>
                <w:szCs w:val="20"/>
              </w:rPr>
            </w:pPr>
            <w:r>
              <w:rPr>
                <w:sz w:val="20"/>
                <w:szCs w:val="20"/>
              </w:rPr>
              <w:t>Identify additional resources or shortfalls and be innovative in maximising funding recovery</w:t>
            </w:r>
            <w:r w:rsidR="00B13988">
              <w:rPr>
                <w:sz w:val="20"/>
                <w:szCs w:val="20"/>
              </w:rPr>
              <w:t xml:space="preserve">, </w:t>
            </w:r>
            <w:r w:rsidR="00B13988" w:rsidRPr="00B13988">
              <w:rPr>
                <w:sz w:val="20"/>
                <w:szCs w:val="20"/>
              </w:rPr>
              <w:t>providing recommendations for cost reduction</w:t>
            </w:r>
            <w:r w:rsidR="00452431">
              <w:rPr>
                <w:sz w:val="20"/>
                <w:szCs w:val="20"/>
              </w:rPr>
              <w:t>.</w:t>
            </w:r>
          </w:p>
          <w:p w14:paraId="6054EAB4" w14:textId="77777777" w:rsidR="002F0170" w:rsidRDefault="002F0170" w:rsidP="002F0170">
            <w:pPr>
              <w:pStyle w:val="ListParagraph"/>
              <w:numPr>
                <w:ilvl w:val="0"/>
                <w:numId w:val="9"/>
              </w:numPr>
              <w:ind w:left="461"/>
              <w:rPr>
                <w:sz w:val="20"/>
                <w:szCs w:val="20"/>
              </w:rPr>
            </w:pPr>
            <w:r>
              <w:rPr>
                <w:sz w:val="20"/>
                <w:szCs w:val="20"/>
              </w:rPr>
              <w:t>Ensure that all funder and internal requests are met in a timely and accurate manner.</w:t>
            </w:r>
          </w:p>
          <w:p w14:paraId="34BCEEA2" w14:textId="77777777" w:rsidR="002F0170" w:rsidRDefault="002F0170" w:rsidP="002F0170">
            <w:pPr>
              <w:pStyle w:val="ListParagraph"/>
              <w:numPr>
                <w:ilvl w:val="0"/>
                <w:numId w:val="9"/>
              </w:numPr>
              <w:ind w:left="461"/>
              <w:rPr>
                <w:sz w:val="20"/>
                <w:szCs w:val="20"/>
              </w:rPr>
            </w:pPr>
            <w:r>
              <w:rPr>
                <w:sz w:val="20"/>
                <w:szCs w:val="20"/>
              </w:rPr>
              <w:t>Participate in project and or working groups as requested.</w:t>
            </w:r>
          </w:p>
          <w:p w14:paraId="7968D34E" w14:textId="300F627F" w:rsidR="00157DBA" w:rsidRDefault="00157DBA" w:rsidP="002F0170">
            <w:pPr>
              <w:pStyle w:val="ListParagraph"/>
              <w:numPr>
                <w:ilvl w:val="0"/>
                <w:numId w:val="9"/>
              </w:numPr>
              <w:ind w:left="461"/>
              <w:rPr>
                <w:sz w:val="20"/>
                <w:szCs w:val="20"/>
              </w:rPr>
            </w:pPr>
            <w:r>
              <w:rPr>
                <w:sz w:val="20"/>
                <w:szCs w:val="20"/>
              </w:rPr>
              <w:t xml:space="preserve">Translate complex financial information into practical, accessible </w:t>
            </w:r>
            <w:r w:rsidR="007A36E3">
              <w:rPr>
                <w:sz w:val="20"/>
                <w:szCs w:val="20"/>
              </w:rPr>
              <w:t>insight for non-finance colleagues.</w:t>
            </w:r>
          </w:p>
          <w:p w14:paraId="4F1B7E43" w14:textId="77777777" w:rsidR="002F0170" w:rsidRPr="00AD3273" w:rsidRDefault="002F0170" w:rsidP="00BC6B20">
            <w:pPr>
              <w:rPr>
                <w:sz w:val="20"/>
                <w:szCs w:val="20"/>
              </w:rPr>
            </w:pPr>
          </w:p>
        </w:tc>
      </w:tr>
      <w:tr w:rsidR="002F0170" w14:paraId="7CDECB5C" w14:textId="77777777" w:rsidTr="00BC6B20">
        <w:trPr>
          <w:trHeight w:val="1698"/>
        </w:trPr>
        <w:tc>
          <w:tcPr>
            <w:tcW w:w="1845" w:type="dxa"/>
            <w:vAlign w:val="center"/>
          </w:tcPr>
          <w:p w14:paraId="4622B27E" w14:textId="77777777" w:rsidR="002F0170" w:rsidRPr="00CF11B7" w:rsidRDefault="002F0170" w:rsidP="00BC6B20">
            <w:pPr>
              <w:jc w:val="center"/>
              <w:rPr>
                <w:b/>
                <w:sz w:val="20"/>
                <w:szCs w:val="20"/>
              </w:rPr>
            </w:pPr>
            <w:r>
              <w:rPr>
                <w:b/>
                <w:sz w:val="20"/>
                <w:szCs w:val="20"/>
              </w:rPr>
              <w:t>LEADERSHIP AND MANAGEMENT</w:t>
            </w:r>
          </w:p>
        </w:tc>
        <w:tc>
          <w:tcPr>
            <w:tcW w:w="1135" w:type="dxa"/>
            <w:vAlign w:val="center"/>
          </w:tcPr>
          <w:p w14:paraId="3C265308" w14:textId="77777777" w:rsidR="002F0170" w:rsidRDefault="002F0170" w:rsidP="00BC6B20">
            <w:pPr>
              <w:jc w:val="center"/>
              <w:rPr>
                <w:sz w:val="20"/>
                <w:szCs w:val="20"/>
              </w:rPr>
            </w:pPr>
            <w:r>
              <w:rPr>
                <w:sz w:val="20"/>
                <w:szCs w:val="20"/>
              </w:rPr>
              <w:t>10%</w:t>
            </w:r>
          </w:p>
        </w:tc>
        <w:tc>
          <w:tcPr>
            <w:tcW w:w="2265" w:type="dxa"/>
          </w:tcPr>
          <w:p w14:paraId="254C29C8" w14:textId="77777777" w:rsidR="002F0170" w:rsidRPr="00034819" w:rsidRDefault="002F0170" w:rsidP="00BC6B20">
            <w:pPr>
              <w:rPr>
                <w:sz w:val="20"/>
                <w:szCs w:val="20"/>
              </w:rPr>
            </w:pPr>
            <w:r w:rsidRPr="0008658C">
              <w:rPr>
                <w:sz w:val="20"/>
                <w:szCs w:val="20"/>
              </w:rPr>
              <w:t>Delivery of well- defined business support service and organisation of workload to ensure that all duties are performed to specified standards</w:t>
            </w:r>
          </w:p>
        </w:tc>
        <w:tc>
          <w:tcPr>
            <w:tcW w:w="5117" w:type="dxa"/>
          </w:tcPr>
          <w:p w14:paraId="75EBA942" w14:textId="77777777" w:rsidR="002F0170" w:rsidRDefault="002F0170" w:rsidP="002F0170">
            <w:pPr>
              <w:pStyle w:val="ListParagraph"/>
              <w:numPr>
                <w:ilvl w:val="0"/>
                <w:numId w:val="8"/>
              </w:numPr>
              <w:ind w:left="461"/>
              <w:rPr>
                <w:sz w:val="20"/>
                <w:szCs w:val="20"/>
              </w:rPr>
            </w:pPr>
            <w:r>
              <w:rPr>
                <w:sz w:val="20"/>
                <w:szCs w:val="20"/>
              </w:rPr>
              <w:t>Monitor and review quality of service and customer satisfaction within work unit and take action to maximise service quality.</w:t>
            </w:r>
          </w:p>
          <w:p w14:paraId="6AA0B463" w14:textId="77777777" w:rsidR="002F0170" w:rsidRDefault="002F0170" w:rsidP="002F0170">
            <w:pPr>
              <w:pStyle w:val="ListParagraph"/>
              <w:numPr>
                <w:ilvl w:val="0"/>
                <w:numId w:val="8"/>
              </w:numPr>
              <w:ind w:left="461"/>
              <w:rPr>
                <w:sz w:val="20"/>
                <w:szCs w:val="20"/>
              </w:rPr>
            </w:pPr>
            <w:r>
              <w:rPr>
                <w:sz w:val="20"/>
                <w:szCs w:val="20"/>
              </w:rPr>
              <w:t>Participate in determining and agreeing operational standards to deliver defined services.</w:t>
            </w:r>
          </w:p>
          <w:p w14:paraId="6CC92D61" w14:textId="0589D7CB" w:rsidR="00A1339B" w:rsidRPr="0082439E" w:rsidRDefault="00716E9B" w:rsidP="002F0170">
            <w:pPr>
              <w:pStyle w:val="ListParagraph"/>
              <w:numPr>
                <w:ilvl w:val="0"/>
                <w:numId w:val="8"/>
              </w:numPr>
              <w:ind w:left="461"/>
              <w:rPr>
                <w:sz w:val="20"/>
                <w:szCs w:val="20"/>
              </w:rPr>
            </w:pPr>
            <w:r>
              <w:rPr>
                <w:sz w:val="20"/>
                <w:szCs w:val="20"/>
              </w:rPr>
              <w:t>Provide training and advice to employees on all aspects of the Institutes financial procedures.</w:t>
            </w:r>
          </w:p>
        </w:tc>
      </w:tr>
      <w:tr w:rsidR="002F0170" w14:paraId="2EB13C02" w14:textId="77777777" w:rsidTr="00BC6B20">
        <w:trPr>
          <w:trHeight w:val="1312"/>
        </w:trPr>
        <w:tc>
          <w:tcPr>
            <w:tcW w:w="1845" w:type="dxa"/>
            <w:vAlign w:val="center"/>
          </w:tcPr>
          <w:p w14:paraId="0A2C82A2" w14:textId="77777777" w:rsidR="002F0170" w:rsidRPr="00CF11B7" w:rsidRDefault="002F0170" w:rsidP="00BC6B20">
            <w:pPr>
              <w:jc w:val="center"/>
              <w:rPr>
                <w:b/>
                <w:sz w:val="20"/>
                <w:szCs w:val="20"/>
              </w:rPr>
            </w:pPr>
            <w:r w:rsidRPr="00CF11B7">
              <w:rPr>
                <w:b/>
                <w:sz w:val="20"/>
                <w:szCs w:val="20"/>
              </w:rPr>
              <w:t>CONTINUING PROFESSIONAL DEVELOPMENT</w:t>
            </w:r>
          </w:p>
        </w:tc>
        <w:tc>
          <w:tcPr>
            <w:tcW w:w="1135" w:type="dxa"/>
            <w:vAlign w:val="center"/>
          </w:tcPr>
          <w:p w14:paraId="689C3E37" w14:textId="77777777" w:rsidR="002F0170" w:rsidRPr="00034819" w:rsidRDefault="002F0170" w:rsidP="00BC6B20">
            <w:pPr>
              <w:jc w:val="center"/>
              <w:rPr>
                <w:sz w:val="20"/>
                <w:szCs w:val="20"/>
              </w:rPr>
            </w:pPr>
            <w:r>
              <w:rPr>
                <w:sz w:val="20"/>
                <w:szCs w:val="20"/>
              </w:rPr>
              <w:t>5%</w:t>
            </w:r>
          </w:p>
        </w:tc>
        <w:tc>
          <w:tcPr>
            <w:tcW w:w="2265" w:type="dxa"/>
          </w:tcPr>
          <w:p w14:paraId="4D0BBB1E" w14:textId="77777777" w:rsidR="002F0170" w:rsidRPr="00034819" w:rsidRDefault="002F0170" w:rsidP="00BC6B20">
            <w:pPr>
              <w:rPr>
                <w:sz w:val="20"/>
                <w:szCs w:val="20"/>
              </w:rPr>
            </w:pPr>
            <w:r>
              <w:rPr>
                <w:sz w:val="20"/>
                <w:szCs w:val="20"/>
              </w:rPr>
              <w:t>Expand knowledge and skill set via planned and ad hoc learning opportunities</w:t>
            </w:r>
          </w:p>
        </w:tc>
        <w:tc>
          <w:tcPr>
            <w:tcW w:w="5117" w:type="dxa"/>
          </w:tcPr>
          <w:p w14:paraId="56164065" w14:textId="77777777" w:rsidR="002F0170" w:rsidRPr="00ED009A" w:rsidRDefault="002F0170" w:rsidP="002F0170">
            <w:pPr>
              <w:pStyle w:val="ListParagraph"/>
              <w:numPr>
                <w:ilvl w:val="0"/>
                <w:numId w:val="7"/>
              </w:numPr>
              <w:ind w:left="461"/>
              <w:rPr>
                <w:sz w:val="20"/>
                <w:szCs w:val="20"/>
              </w:rPr>
            </w:pPr>
            <w:r>
              <w:rPr>
                <w:sz w:val="20"/>
                <w:szCs w:val="20"/>
              </w:rPr>
              <w:t>Regularly undertake appropriate development activities to maintain and/or acquire new skills</w:t>
            </w:r>
          </w:p>
        </w:tc>
      </w:tr>
    </w:tbl>
    <w:p w14:paraId="4ECC83E3" w14:textId="77777777" w:rsidR="0008035A" w:rsidRDefault="0008035A"/>
    <w:p w14:paraId="48FF3E53" w14:textId="77777777" w:rsidR="0077115C" w:rsidRDefault="0077115C"/>
    <w:tbl>
      <w:tblPr>
        <w:tblpPr w:leftFromText="180" w:rightFromText="180" w:vertAnchor="text" w:horzAnchor="margin" w:tblpXSpec="center" w:tblpY="-10761"/>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1647"/>
        <w:gridCol w:w="4168"/>
        <w:gridCol w:w="1102"/>
        <w:gridCol w:w="1106"/>
        <w:gridCol w:w="1361"/>
      </w:tblGrid>
      <w:tr w:rsidR="0062637B" w14:paraId="3B1C5EE8" w14:textId="77777777" w:rsidTr="0062637B">
        <w:trPr>
          <w:trHeight w:hRule="exact" w:val="544"/>
        </w:trPr>
        <w:tc>
          <w:tcPr>
            <w:tcW w:w="10110" w:type="dxa"/>
            <w:gridSpan w:val="6"/>
            <w:tcBorders>
              <w:top w:val="nil"/>
              <w:left w:val="nil"/>
              <w:bottom w:val="nil"/>
              <w:right w:val="nil"/>
            </w:tcBorders>
            <w:vAlign w:val="center"/>
          </w:tcPr>
          <w:p w14:paraId="6B7D25B4" w14:textId="77777777" w:rsidR="0062637B" w:rsidRDefault="0062637B" w:rsidP="00BC6B20">
            <w:pPr>
              <w:jc w:val="center"/>
              <w:rPr>
                <w:rFonts w:ascii="Calibri" w:eastAsia="Calibri" w:hAnsi="Calibri"/>
                <w:b/>
                <w:sz w:val="28"/>
                <w:szCs w:val="28"/>
              </w:rPr>
            </w:pPr>
          </w:p>
        </w:tc>
      </w:tr>
      <w:tr w:rsidR="0062637B" w14:paraId="6E458CD1" w14:textId="77777777" w:rsidTr="0062637B">
        <w:trPr>
          <w:trHeight w:hRule="exact" w:val="544"/>
        </w:trPr>
        <w:tc>
          <w:tcPr>
            <w:tcW w:w="10110" w:type="dxa"/>
            <w:gridSpan w:val="6"/>
            <w:tcBorders>
              <w:top w:val="nil"/>
              <w:left w:val="nil"/>
              <w:bottom w:val="nil"/>
              <w:right w:val="nil"/>
            </w:tcBorders>
            <w:vAlign w:val="center"/>
          </w:tcPr>
          <w:p w14:paraId="0C889194" w14:textId="77777777" w:rsidR="0062637B" w:rsidRDefault="0062637B" w:rsidP="00BC6B20">
            <w:pPr>
              <w:jc w:val="center"/>
              <w:rPr>
                <w:rFonts w:ascii="Calibri" w:eastAsia="Calibri" w:hAnsi="Calibri"/>
                <w:b/>
                <w:sz w:val="28"/>
                <w:szCs w:val="28"/>
              </w:rPr>
            </w:pPr>
          </w:p>
        </w:tc>
      </w:tr>
      <w:tr w:rsidR="0077115C" w14:paraId="1053ED99" w14:textId="77777777" w:rsidTr="0062637B">
        <w:trPr>
          <w:trHeight w:hRule="exact" w:val="544"/>
        </w:trPr>
        <w:tc>
          <w:tcPr>
            <w:tcW w:w="10110" w:type="dxa"/>
            <w:gridSpan w:val="6"/>
            <w:tcBorders>
              <w:top w:val="nil"/>
            </w:tcBorders>
            <w:shd w:val="clear" w:color="auto" w:fill="006600"/>
            <w:vAlign w:val="center"/>
          </w:tcPr>
          <w:p w14:paraId="40BF9214" w14:textId="2607983A" w:rsidR="0077115C" w:rsidRPr="0062637B" w:rsidRDefault="0062637B" w:rsidP="00BC6B20">
            <w:pPr>
              <w:jc w:val="center"/>
              <w:rPr>
                <w:rFonts w:ascii="Calibri" w:eastAsia="Calibri" w:hAnsi="Calibri"/>
                <w:b/>
                <w:color w:val="FFFFFF" w:themeColor="background1"/>
                <w:sz w:val="28"/>
                <w:szCs w:val="28"/>
              </w:rPr>
            </w:pPr>
            <w:r w:rsidRPr="0062637B">
              <w:rPr>
                <w:rFonts w:ascii="Calibri" w:eastAsia="Calibri" w:hAnsi="Calibri"/>
                <w:b/>
                <w:color w:val="FFFFFF" w:themeColor="background1"/>
                <w:sz w:val="28"/>
                <w:szCs w:val="28"/>
              </w:rPr>
              <w:t>PERSON SPECIFICATION</w:t>
            </w:r>
          </w:p>
        </w:tc>
      </w:tr>
      <w:tr w:rsidR="00AE3E24" w:rsidRPr="0058455C" w14:paraId="723A9F96" w14:textId="77777777" w:rsidTr="00AE3E24">
        <w:trPr>
          <w:trHeight w:hRule="exact" w:val="339"/>
        </w:trPr>
        <w:tc>
          <w:tcPr>
            <w:tcW w:w="2373" w:type="dxa"/>
            <w:gridSpan w:val="2"/>
            <w:shd w:val="clear" w:color="auto" w:fill="F2F2F2"/>
            <w:vAlign w:val="center"/>
          </w:tcPr>
          <w:p w14:paraId="7ECEC25F" w14:textId="77777777" w:rsidR="00AE3E24" w:rsidRPr="0058455C" w:rsidRDefault="00AE3E24" w:rsidP="00AE3E24">
            <w:pPr>
              <w:rPr>
                <w:rFonts w:ascii="Calibri" w:eastAsia="Calibri" w:hAnsi="Calibri"/>
                <w:b/>
                <w:sz w:val="20"/>
              </w:rPr>
            </w:pPr>
            <w:r w:rsidRPr="0058455C">
              <w:rPr>
                <w:rFonts w:ascii="Calibri" w:eastAsia="Calibri" w:hAnsi="Calibri"/>
                <w:b/>
                <w:sz w:val="20"/>
              </w:rPr>
              <w:t>SPECIFIC JOB TITLE</w:t>
            </w:r>
          </w:p>
        </w:tc>
        <w:tc>
          <w:tcPr>
            <w:tcW w:w="7737" w:type="dxa"/>
            <w:gridSpan w:val="4"/>
            <w:vAlign w:val="center"/>
          </w:tcPr>
          <w:p w14:paraId="5D03B4C4" w14:textId="297C9FE8" w:rsidR="00AE3E24" w:rsidRPr="0058455C" w:rsidRDefault="00AE3E24" w:rsidP="00AE3E24">
            <w:pPr>
              <w:rPr>
                <w:rFonts w:ascii="Calibri" w:eastAsia="Calibri" w:hAnsi="Calibri"/>
              </w:rPr>
            </w:pPr>
            <w:r>
              <w:rPr>
                <w:sz w:val="20"/>
                <w:szCs w:val="20"/>
              </w:rPr>
              <w:t>MANAGEMENT ACCOUNTANT - GRANTS</w:t>
            </w:r>
          </w:p>
        </w:tc>
      </w:tr>
      <w:tr w:rsidR="00AE3E24" w:rsidRPr="0058455C" w14:paraId="40368BB6" w14:textId="77777777" w:rsidTr="00AE3E24">
        <w:trPr>
          <w:trHeight w:hRule="exact" w:val="339"/>
        </w:trPr>
        <w:tc>
          <w:tcPr>
            <w:tcW w:w="2373" w:type="dxa"/>
            <w:gridSpan w:val="2"/>
            <w:shd w:val="clear" w:color="auto" w:fill="F2F2F2"/>
            <w:vAlign w:val="center"/>
          </w:tcPr>
          <w:p w14:paraId="4E093C45" w14:textId="77777777" w:rsidR="00AE3E24" w:rsidRPr="0058455C" w:rsidRDefault="00AE3E24" w:rsidP="00AE3E24">
            <w:pPr>
              <w:rPr>
                <w:rFonts w:ascii="Calibri" w:eastAsia="Calibri" w:hAnsi="Calibri"/>
                <w:b/>
                <w:sz w:val="20"/>
              </w:rPr>
            </w:pPr>
            <w:r>
              <w:rPr>
                <w:rFonts w:ascii="Calibri" w:eastAsia="Calibri" w:hAnsi="Calibri"/>
                <w:b/>
                <w:sz w:val="20"/>
              </w:rPr>
              <w:t>GENERIC ROLE TITLE</w:t>
            </w:r>
          </w:p>
        </w:tc>
        <w:tc>
          <w:tcPr>
            <w:tcW w:w="7737" w:type="dxa"/>
            <w:gridSpan w:val="4"/>
            <w:vAlign w:val="center"/>
          </w:tcPr>
          <w:p w14:paraId="535A09CB" w14:textId="42303262" w:rsidR="00AE3E24" w:rsidRPr="0058455C" w:rsidRDefault="00AE3E24" w:rsidP="00AE3E24">
            <w:pPr>
              <w:rPr>
                <w:rFonts w:ascii="Calibri" w:eastAsia="Calibri" w:hAnsi="Calibri"/>
                <w:sz w:val="20"/>
              </w:rPr>
            </w:pPr>
            <w:r>
              <w:rPr>
                <w:sz w:val="20"/>
                <w:szCs w:val="20"/>
              </w:rPr>
              <w:t>BUSINESS SPECIALIST/ADVISOR</w:t>
            </w:r>
          </w:p>
        </w:tc>
      </w:tr>
      <w:tr w:rsidR="00AE3E24" w:rsidRPr="0058455C" w14:paraId="269DD393" w14:textId="77777777" w:rsidTr="00AE3E24">
        <w:trPr>
          <w:trHeight w:hRule="exact" w:val="339"/>
        </w:trPr>
        <w:tc>
          <w:tcPr>
            <w:tcW w:w="2373" w:type="dxa"/>
            <w:gridSpan w:val="2"/>
            <w:shd w:val="clear" w:color="auto" w:fill="F2F2F2"/>
            <w:vAlign w:val="center"/>
          </w:tcPr>
          <w:p w14:paraId="079A8C3A" w14:textId="77777777" w:rsidR="00AE3E24" w:rsidRPr="0058455C" w:rsidRDefault="00AE3E24" w:rsidP="00AE3E24">
            <w:pPr>
              <w:rPr>
                <w:rFonts w:ascii="Calibri" w:eastAsia="Calibri" w:hAnsi="Calibri"/>
                <w:b/>
                <w:sz w:val="20"/>
              </w:rPr>
            </w:pPr>
            <w:r>
              <w:rPr>
                <w:rFonts w:ascii="Calibri" w:eastAsia="Calibri" w:hAnsi="Calibri"/>
                <w:b/>
                <w:sz w:val="20"/>
              </w:rPr>
              <w:t>LEVEL/GRADE</w:t>
            </w:r>
          </w:p>
        </w:tc>
        <w:tc>
          <w:tcPr>
            <w:tcW w:w="7737" w:type="dxa"/>
            <w:gridSpan w:val="4"/>
            <w:vAlign w:val="center"/>
          </w:tcPr>
          <w:p w14:paraId="4F024F02" w14:textId="637B1BA3" w:rsidR="00AE3E24" w:rsidRPr="0058455C" w:rsidRDefault="00AE3E24" w:rsidP="00AE3E24">
            <w:pPr>
              <w:rPr>
                <w:rFonts w:ascii="Calibri" w:eastAsia="Calibri" w:hAnsi="Calibri"/>
                <w:sz w:val="20"/>
              </w:rPr>
            </w:pPr>
            <w:r>
              <w:rPr>
                <w:sz w:val="20"/>
                <w:szCs w:val="20"/>
              </w:rPr>
              <w:t>D</w:t>
            </w:r>
          </w:p>
        </w:tc>
      </w:tr>
      <w:tr w:rsidR="00AE3E24" w:rsidRPr="0058455C" w14:paraId="7FE5B335" w14:textId="77777777" w:rsidTr="00AE3E24">
        <w:trPr>
          <w:trHeight w:hRule="exact" w:val="339"/>
        </w:trPr>
        <w:tc>
          <w:tcPr>
            <w:tcW w:w="2373" w:type="dxa"/>
            <w:gridSpan w:val="2"/>
            <w:shd w:val="clear" w:color="auto" w:fill="F2F2F2"/>
            <w:vAlign w:val="center"/>
          </w:tcPr>
          <w:p w14:paraId="0FCA6BB2" w14:textId="77777777" w:rsidR="00AE3E24" w:rsidRPr="0058455C" w:rsidRDefault="00AE3E24" w:rsidP="00AE3E24">
            <w:pPr>
              <w:rPr>
                <w:rFonts w:ascii="Calibri" w:eastAsia="Calibri" w:hAnsi="Calibri"/>
                <w:b/>
                <w:sz w:val="20"/>
              </w:rPr>
            </w:pPr>
            <w:r w:rsidRPr="0058455C">
              <w:rPr>
                <w:rFonts w:ascii="Calibri" w:eastAsia="Calibri" w:hAnsi="Calibri"/>
                <w:b/>
                <w:sz w:val="20"/>
              </w:rPr>
              <w:t>JOB FAMILY</w:t>
            </w:r>
          </w:p>
        </w:tc>
        <w:tc>
          <w:tcPr>
            <w:tcW w:w="7737" w:type="dxa"/>
            <w:gridSpan w:val="4"/>
            <w:vAlign w:val="center"/>
          </w:tcPr>
          <w:p w14:paraId="63925577" w14:textId="26C8C595" w:rsidR="00AE3E24" w:rsidRPr="0058455C" w:rsidRDefault="00AE3E24" w:rsidP="00AE3E24">
            <w:pPr>
              <w:rPr>
                <w:rFonts w:ascii="Calibri" w:eastAsia="Calibri" w:hAnsi="Calibri"/>
                <w:sz w:val="20"/>
              </w:rPr>
            </w:pPr>
            <w:r w:rsidRPr="006D2C34">
              <w:rPr>
                <w:sz w:val="20"/>
                <w:szCs w:val="20"/>
              </w:rPr>
              <w:t>BUSINESS SUPPORT</w:t>
            </w:r>
          </w:p>
        </w:tc>
      </w:tr>
      <w:tr w:rsidR="00AE3E24" w:rsidRPr="0058455C" w14:paraId="4FDEEAEB" w14:textId="77777777" w:rsidTr="00AE3E24">
        <w:trPr>
          <w:trHeight w:hRule="exact" w:val="339"/>
        </w:trPr>
        <w:tc>
          <w:tcPr>
            <w:tcW w:w="2373" w:type="dxa"/>
            <w:gridSpan w:val="2"/>
            <w:shd w:val="clear" w:color="auto" w:fill="F2F2F2"/>
            <w:vAlign w:val="center"/>
          </w:tcPr>
          <w:p w14:paraId="2A18F78F" w14:textId="77777777" w:rsidR="00AE3E24" w:rsidRPr="0058455C" w:rsidRDefault="00AE3E24" w:rsidP="00AE3E24">
            <w:pPr>
              <w:rPr>
                <w:rFonts w:ascii="Calibri" w:eastAsia="Calibri" w:hAnsi="Calibri"/>
                <w:b/>
                <w:sz w:val="20"/>
              </w:rPr>
            </w:pPr>
            <w:r w:rsidRPr="0058455C">
              <w:rPr>
                <w:rFonts w:ascii="Calibri" w:eastAsia="Calibri" w:hAnsi="Calibri"/>
                <w:b/>
                <w:sz w:val="20"/>
              </w:rPr>
              <w:t>CONTRACT TYPE</w:t>
            </w:r>
          </w:p>
        </w:tc>
        <w:tc>
          <w:tcPr>
            <w:tcW w:w="7737" w:type="dxa"/>
            <w:gridSpan w:val="4"/>
            <w:vAlign w:val="center"/>
          </w:tcPr>
          <w:p w14:paraId="1ADDF3CE" w14:textId="5667D106" w:rsidR="00AE3E24" w:rsidRPr="0058455C" w:rsidRDefault="00AE3E24" w:rsidP="00AE3E24">
            <w:pPr>
              <w:rPr>
                <w:rFonts w:ascii="Calibri" w:eastAsia="Calibri" w:hAnsi="Calibri"/>
              </w:rPr>
            </w:pPr>
            <w:r>
              <w:rPr>
                <w:sz w:val="20"/>
                <w:szCs w:val="20"/>
              </w:rPr>
              <w:t>PERM</w:t>
            </w:r>
          </w:p>
        </w:tc>
      </w:tr>
      <w:tr w:rsidR="00AE3E24" w:rsidRPr="0058455C" w14:paraId="634B99D0" w14:textId="77777777" w:rsidTr="00AE3E24">
        <w:trPr>
          <w:trHeight w:hRule="exact" w:val="339"/>
        </w:trPr>
        <w:tc>
          <w:tcPr>
            <w:tcW w:w="2373" w:type="dxa"/>
            <w:gridSpan w:val="2"/>
            <w:shd w:val="clear" w:color="auto" w:fill="F2F2F2"/>
            <w:vAlign w:val="center"/>
          </w:tcPr>
          <w:p w14:paraId="35E72558" w14:textId="77777777" w:rsidR="00AE3E24" w:rsidRPr="0058455C" w:rsidRDefault="00AE3E24" w:rsidP="00AE3E24">
            <w:pPr>
              <w:rPr>
                <w:rFonts w:ascii="Calibri" w:eastAsia="Calibri" w:hAnsi="Calibri"/>
                <w:b/>
                <w:sz w:val="20"/>
              </w:rPr>
            </w:pPr>
            <w:r w:rsidRPr="0058455C">
              <w:rPr>
                <w:rFonts w:ascii="Calibri" w:eastAsia="Calibri" w:hAnsi="Calibri"/>
                <w:b/>
                <w:sz w:val="20"/>
              </w:rPr>
              <w:t>HOURS</w:t>
            </w:r>
          </w:p>
        </w:tc>
        <w:tc>
          <w:tcPr>
            <w:tcW w:w="7737" w:type="dxa"/>
            <w:gridSpan w:val="4"/>
            <w:vAlign w:val="center"/>
          </w:tcPr>
          <w:p w14:paraId="7F9070FD" w14:textId="692DBE84" w:rsidR="00AE3E24" w:rsidRPr="0058455C" w:rsidRDefault="00AE3E24" w:rsidP="00AE3E24">
            <w:pPr>
              <w:rPr>
                <w:rFonts w:ascii="Calibri" w:eastAsia="Calibri" w:hAnsi="Calibri"/>
              </w:rPr>
            </w:pPr>
            <w:r>
              <w:rPr>
                <w:sz w:val="20"/>
                <w:szCs w:val="20"/>
              </w:rPr>
              <w:t>FULL TIME</w:t>
            </w:r>
          </w:p>
        </w:tc>
      </w:tr>
      <w:tr w:rsidR="00AE3E24" w:rsidRPr="0058455C" w14:paraId="1A0A0F40" w14:textId="77777777" w:rsidTr="00AE3E24">
        <w:trPr>
          <w:trHeight w:hRule="exact" w:val="339"/>
        </w:trPr>
        <w:tc>
          <w:tcPr>
            <w:tcW w:w="2373" w:type="dxa"/>
            <w:gridSpan w:val="2"/>
            <w:shd w:val="clear" w:color="auto" w:fill="F2F2F2"/>
            <w:vAlign w:val="center"/>
          </w:tcPr>
          <w:p w14:paraId="66589CCC" w14:textId="77777777" w:rsidR="00AE3E24" w:rsidRPr="0058455C" w:rsidRDefault="00AE3E24" w:rsidP="00AE3E24">
            <w:pPr>
              <w:rPr>
                <w:rFonts w:ascii="Calibri" w:eastAsia="Calibri" w:hAnsi="Calibri"/>
                <w:b/>
                <w:sz w:val="20"/>
              </w:rPr>
            </w:pPr>
            <w:r w:rsidRPr="0058455C">
              <w:rPr>
                <w:rFonts w:ascii="Calibri" w:eastAsia="Calibri" w:hAnsi="Calibri"/>
                <w:b/>
                <w:sz w:val="20"/>
              </w:rPr>
              <w:t>REPORTS TO</w:t>
            </w:r>
          </w:p>
        </w:tc>
        <w:tc>
          <w:tcPr>
            <w:tcW w:w="7737" w:type="dxa"/>
            <w:gridSpan w:val="4"/>
            <w:vAlign w:val="center"/>
          </w:tcPr>
          <w:p w14:paraId="70842EF3" w14:textId="6CC809A3" w:rsidR="00AE3E24" w:rsidRPr="0058455C" w:rsidRDefault="00AE3E24" w:rsidP="00AE3E24">
            <w:pPr>
              <w:rPr>
                <w:rFonts w:ascii="Calibri" w:eastAsia="Calibri" w:hAnsi="Calibri"/>
              </w:rPr>
            </w:pPr>
            <w:r>
              <w:rPr>
                <w:sz w:val="20"/>
                <w:szCs w:val="20"/>
              </w:rPr>
              <w:t>SENIOR MANAGEMENT ACCOUNTANT - GRANTS</w:t>
            </w:r>
          </w:p>
        </w:tc>
      </w:tr>
      <w:tr w:rsidR="00AE3E24" w:rsidRPr="0058455C" w14:paraId="42D75142" w14:textId="77777777" w:rsidTr="00AE3E24">
        <w:trPr>
          <w:trHeight w:hRule="exact" w:val="339"/>
        </w:trPr>
        <w:tc>
          <w:tcPr>
            <w:tcW w:w="2373" w:type="dxa"/>
            <w:gridSpan w:val="2"/>
            <w:shd w:val="clear" w:color="auto" w:fill="F2F2F2"/>
            <w:vAlign w:val="center"/>
          </w:tcPr>
          <w:p w14:paraId="0EF7BE2E" w14:textId="77777777" w:rsidR="00AE3E24" w:rsidRPr="0058455C" w:rsidRDefault="00AE3E24" w:rsidP="00AE3E24">
            <w:pPr>
              <w:rPr>
                <w:rFonts w:ascii="Calibri" w:eastAsia="Calibri" w:hAnsi="Calibri"/>
                <w:b/>
                <w:sz w:val="20"/>
              </w:rPr>
            </w:pPr>
            <w:r w:rsidRPr="0058455C">
              <w:rPr>
                <w:rFonts w:ascii="Calibri" w:eastAsia="Calibri" w:hAnsi="Calibri"/>
                <w:b/>
                <w:sz w:val="20"/>
              </w:rPr>
              <w:t>DEPARTMENT</w:t>
            </w:r>
          </w:p>
        </w:tc>
        <w:tc>
          <w:tcPr>
            <w:tcW w:w="7737" w:type="dxa"/>
            <w:gridSpan w:val="4"/>
            <w:vAlign w:val="center"/>
          </w:tcPr>
          <w:p w14:paraId="51479977" w14:textId="5144AAE6" w:rsidR="00AE3E24" w:rsidRPr="0058455C" w:rsidRDefault="00AE3E24" w:rsidP="00AE3E24">
            <w:pPr>
              <w:rPr>
                <w:rFonts w:ascii="Calibri" w:eastAsia="Calibri" w:hAnsi="Calibri"/>
              </w:rPr>
            </w:pPr>
            <w:r>
              <w:rPr>
                <w:sz w:val="20"/>
                <w:szCs w:val="20"/>
              </w:rPr>
              <w:t>FINANCE</w:t>
            </w:r>
          </w:p>
        </w:tc>
      </w:tr>
      <w:tr w:rsidR="00AE3E24" w:rsidRPr="0058455C" w14:paraId="08DCC3A4" w14:textId="77777777" w:rsidTr="00AE3E24">
        <w:trPr>
          <w:trHeight w:hRule="exact" w:val="339"/>
        </w:trPr>
        <w:tc>
          <w:tcPr>
            <w:tcW w:w="2373" w:type="dxa"/>
            <w:gridSpan w:val="2"/>
            <w:shd w:val="clear" w:color="auto" w:fill="F2F2F2"/>
            <w:vAlign w:val="center"/>
          </w:tcPr>
          <w:p w14:paraId="59552173" w14:textId="77777777" w:rsidR="00AE3E24" w:rsidRPr="0058455C" w:rsidRDefault="00AE3E24" w:rsidP="00AE3E24">
            <w:pPr>
              <w:rPr>
                <w:rFonts w:ascii="Calibri" w:eastAsia="Calibri" w:hAnsi="Calibri"/>
                <w:b/>
                <w:sz w:val="20"/>
              </w:rPr>
            </w:pPr>
            <w:r w:rsidRPr="0058455C">
              <w:rPr>
                <w:rFonts w:ascii="Calibri" w:eastAsia="Calibri" w:hAnsi="Calibri"/>
                <w:b/>
                <w:sz w:val="20"/>
              </w:rPr>
              <w:t>LOCATION</w:t>
            </w:r>
          </w:p>
        </w:tc>
        <w:tc>
          <w:tcPr>
            <w:tcW w:w="7737" w:type="dxa"/>
            <w:gridSpan w:val="4"/>
            <w:vAlign w:val="center"/>
          </w:tcPr>
          <w:p w14:paraId="31F115C4" w14:textId="578CFD90" w:rsidR="00AE3E24" w:rsidRPr="0058455C" w:rsidRDefault="00AE3E24" w:rsidP="00AE3E24">
            <w:pPr>
              <w:rPr>
                <w:rFonts w:ascii="Calibri" w:eastAsia="Calibri" w:hAnsi="Calibri"/>
              </w:rPr>
            </w:pPr>
            <w:r>
              <w:rPr>
                <w:sz w:val="20"/>
                <w:szCs w:val="20"/>
              </w:rPr>
              <w:t>HYBRID - HARPENDEN, HERTFORDSHIRE (3 DAYS IN OFFICE)</w:t>
            </w:r>
          </w:p>
        </w:tc>
      </w:tr>
      <w:tr w:rsidR="0077115C" w:rsidRPr="0058455C" w14:paraId="30FEA01C" w14:textId="77777777" w:rsidTr="00AE3E24">
        <w:trPr>
          <w:trHeight w:hRule="exact" w:val="659"/>
        </w:trPr>
        <w:tc>
          <w:tcPr>
            <w:tcW w:w="6541" w:type="dxa"/>
            <w:gridSpan w:val="3"/>
            <w:shd w:val="clear" w:color="auto" w:fill="006600"/>
            <w:vAlign w:val="center"/>
          </w:tcPr>
          <w:p w14:paraId="184A3057" w14:textId="77777777" w:rsidR="0077115C" w:rsidRPr="00CC3F13" w:rsidRDefault="0077115C" w:rsidP="00BC6B20">
            <w:pPr>
              <w:rPr>
                <w:rFonts w:ascii="Calibri" w:eastAsia="Calibri" w:hAnsi="Calibri"/>
                <w:b/>
                <w:color w:val="FFFFFF" w:themeColor="background1"/>
              </w:rPr>
            </w:pPr>
            <w:r w:rsidRPr="00CC3F13">
              <w:rPr>
                <w:rFonts w:ascii="Calibri" w:eastAsia="Calibri" w:hAnsi="Calibri"/>
                <w:b/>
                <w:color w:val="FFFFFF" w:themeColor="background1"/>
              </w:rPr>
              <w:t>EDUCATION/QUALIFICATIONS</w:t>
            </w:r>
          </w:p>
        </w:tc>
        <w:tc>
          <w:tcPr>
            <w:tcW w:w="1102" w:type="dxa"/>
            <w:shd w:val="clear" w:color="auto" w:fill="006600"/>
            <w:vAlign w:val="center"/>
          </w:tcPr>
          <w:p w14:paraId="712D3133" w14:textId="77777777" w:rsidR="0077115C" w:rsidRPr="00CC3F13" w:rsidRDefault="0077115C" w:rsidP="00BC6B20">
            <w:pPr>
              <w:rPr>
                <w:rFonts w:ascii="Calibri" w:eastAsia="Calibri" w:hAnsi="Calibri"/>
                <w:color w:val="FFFFFF" w:themeColor="background1"/>
              </w:rPr>
            </w:pPr>
            <w:r w:rsidRPr="00CC3F13">
              <w:rPr>
                <w:rFonts w:ascii="Calibri" w:eastAsia="Calibri" w:hAnsi="Calibri"/>
                <w:color w:val="FFFFFF" w:themeColor="background1"/>
              </w:rPr>
              <w:t>Essential</w:t>
            </w:r>
          </w:p>
        </w:tc>
        <w:tc>
          <w:tcPr>
            <w:tcW w:w="1106" w:type="dxa"/>
            <w:shd w:val="clear" w:color="auto" w:fill="006600"/>
            <w:vAlign w:val="center"/>
          </w:tcPr>
          <w:p w14:paraId="6DC5692F" w14:textId="77777777" w:rsidR="0077115C" w:rsidRPr="00CC3F13" w:rsidRDefault="0077115C" w:rsidP="00BC6B20">
            <w:pPr>
              <w:rPr>
                <w:rFonts w:ascii="Calibri" w:eastAsia="Calibri" w:hAnsi="Calibri"/>
                <w:color w:val="FFFFFF" w:themeColor="background1"/>
              </w:rPr>
            </w:pPr>
            <w:r w:rsidRPr="00CC3F13">
              <w:rPr>
                <w:rFonts w:ascii="Calibri" w:eastAsia="Calibri" w:hAnsi="Calibri"/>
                <w:color w:val="FFFFFF" w:themeColor="background1"/>
              </w:rPr>
              <w:t>Desirable</w:t>
            </w:r>
          </w:p>
        </w:tc>
        <w:tc>
          <w:tcPr>
            <w:tcW w:w="1361" w:type="dxa"/>
            <w:shd w:val="clear" w:color="auto" w:fill="006600"/>
            <w:vAlign w:val="center"/>
          </w:tcPr>
          <w:p w14:paraId="4961336C" w14:textId="5F213BE0" w:rsidR="0077115C" w:rsidRPr="00CC3F13" w:rsidRDefault="0077115C" w:rsidP="00BC6B20">
            <w:pPr>
              <w:jc w:val="center"/>
              <w:rPr>
                <w:rFonts w:ascii="Calibri" w:eastAsia="Calibri" w:hAnsi="Calibri"/>
                <w:color w:val="FFFFFF" w:themeColor="background1"/>
              </w:rPr>
            </w:pPr>
            <w:r w:rsidRPr="00CC3F13">
              <w:rPr>
                <w:rFonts w:ascii="Calibri" w:eastAsia="Calibri" w:hAnsi="Calibri"/>
                <w:color w:val="FFFFFF" w:themeColor="background1"/>
              </w:rPr>
              <w:t xml:space="preserve">How </w:t>
            </w:r>
            <w:r w:rsidR="009C3C47" w:rsidRPr="00CC3F13">
              <w:rPr>
                <w:rFonts w:ascii="Calibri" w:eastAsia="Calibri" w:hAnsi="Calibri"/>
                <w:color w:val="FFFFFF" w:themeColor="background1"/>
              </w:rPr>
              <w:t>Tested? *</w:t>
            </w:r>
            <w:r w:rsidRPr="00CC3F13">
              <w:rPr>
                <w:rFonts w:ascii="Calibri" w:eastAsia="Calibri" w:hAnsi="Calibri"/>
                <w:color w:val="FFFFFF" w:themeColor="background1"/>
              </w:rPr>
              <w:t>*</w:t>
            </w:r>
          </w:p>
        </w:tc>
      </w:tr>
      <w:tr w:rsidR="0077115C" w:rsidRPr="00D4672C" w14:paraId="2AF62B28" w14:textId="77777777" w:rsidTr="00AE3E24">
        <w:trPr>
          <w:trHeight w:hRule="exact" w:val="625"/>
        </w:trPr>
        <w:tc>
          <w:tcPr>
            <w:tcW w:w="726" w:type="dxa"/>
            <w:vAlign w:val="center"/>
          </w:tcPr>
          <w:p w14:paraId="33511EE6" w14:textId="77777777" w:rsidR="0077115C" w:rsidRPr="0058455C" w:rsidRDefault="0077115C" w:rsidP="00BC6B20">
            <w:pPr>
              <w:jc w:val="center"/>
              <w:rPr>
                <w:rFonts w:ascii="Calibri" w:eastAsia="Calibri" w:hAnsi="Calibri"/>
                <w:sz w:val="20"/>
              </w:rPr>
            </w:pPr>
            <w:r w:rsidRPr="0058455C">
              <w:rPr>
                <w:rFonts w:ascii="Calibri" w:eastAsia="Calibri" w:hAnsi="Calibri"/>
                <w:sz w:val="20"/>
              </w:rPr>
              <w:t>1.</w:t>
            </w:r>
          </w:p>
        </w:tc>
        <w:tc>
          <w:tcPr>
            <w:tcW w:w="5815" w:type="dxa"/>
            <w:gridSpan w:val="2"/>
            <w:vAlign w:val="center"/>
          </w:tcPr>
          <w:p w14:paraId="4A1B3765" w14:textId="77777777" w:rsidR="0077115C" w:rsidRPr="00D4672C" w:rsidRDefault="0077115C" w:rsidP="00BC6B20">
            <w:pPr>
              <w:rPr>
                <w:rFonts w:cstheme="minorHAnsi"/>
                <w:sz w:val="20"/>
              </w:rPr>
            </w:pPr>
            <w:r w:rsidRPr="00D4672C">
              <w:rPr>
                <w:rFonts w:cstheme="minorHAnsi"/>
                <w:sz w:val="20"/>
              </w:rPr>
              <w:t>‘A’ levels or equivalent (including GCSE’s in English and Maths)</w:t>
            </w:r>
          </w:p>
        </w:tc>
        <w:tc>
          <w:tcPr>
            <w:tcW w:w="1102" w:type="dxa"/>
            <w:vAlign w:val="center"/>
          </w:tcPr>
          <w:p w14:paraId="1128EF5E" w14:textId="77777777" w:rsidR="0077115C" w:rsidRPr="00D4672C" w:rsidRDefault="0077115C" w:rsidP="00BC6B20">
            <w:pPr>
              <w:jc w:val="center"/>
              <w:rPr>
                <w:rFonts w:cstheme="minorHAnsi"/>
                <w:sz w:val="20"/>
              </w:rPr>
            </w:pPr>
            <w:r>
              <w:rPr>
                <w:rFonts w:ascii="Webdings" w:eastAsia="Calibri" w:hAnsi="Webdings"/>
                <w:sz w:val="20"/>
              </w:rPr>
              <w:t></w:t>
            </w:r>
          </w:p>
        </w:tc>
        <w:tc>
          <w:tcPr>
            <w:tcW w:w="1106" w:type="dxa"/>
            <w:vAlign w:val="center"/>
          </w:tcPr>
          <w:p w14:paraId="6A739C2C" w14:textId="77777777" w:rsidR="0077115C" w:rsidRPr="00D4672C" w:rsidRDefault="0077115C" w:rsidP="00BC6B20">
            <w:pPr>
              <w:jc w:val="center"/>
              <w:rPr>
                <w:rFonts w:cstheme="minorHAnsi"/>
                <w:sz w:val="20"/>
              </w:rPr>
            </w:pPr>
          </w:p>
        </w:tc>
        <w:tc>
          <w:tcPr>
            <w:tcW w:w="1361" w:type="dxa"/>
            <w:vAlign w:val="center"/>
          </w:tcPr>
          <w:p w14:paraId="703B3892" w14:textId="77777777" w:rsidR="0077115C" w:rsidRPr="00D4672C" w:rsidRDefault="0077115C" w:rsidP="00BC6B20">
            <w:pPr>
              <w:jc w:val="center"/>
              <w:rPr>
                <w:rFonts w:cstheme="minorHAnsi"/>
                <w:sz w:val="20"/>
              </w:rPr>
            </w:pPr>
            <w:r w:rsidRPr="00D4672C">
              <w:rPr>
                <w:rFonts w:cstheme="minorHAnsi"/>
                <w:sz w:val="20"/>
              </w:rPr>
              <w:t>A/Cert</w:t>
            </w:r>
          </w:p>
        </w:tc>
      </w:tr>
      <w:tr w:rsidR="0077115C" w:rsidRPr="00D4672C" w14:paraId="76C0252B" w14:textId="77777777" w:rsidTr="00AE3E24">
        <w:trPr>
          <w:trHeight w:hRule="exact" w:val="611"/>
        </w:trPr>
        <w:tc>
          <w:tcPr>
            <w:tcW w:w="726" w:type="dxa"/>
            <w:vAlign w:val="center"/>
          </w:tcPr>
          <w:p w14:paraId="40E26995" w14:textId="77777777" w:rsidR="0077115C" w:rsidRPr="0058455C" w:rsidRDefault="0077115C" w:rsidP="00BC6B20">
            <w:pPr>
              <w:jc w:val="center"/>
              <w:rPr>
                <w:rFonts w:ascii="Calibri" w:eastAsia="Calibri" w:hAnsi="Calibri"/>
                <w:sz w:val="20"/>
              </w:rPr>
            </w:pPr>
            <w:r w:rsidRPr="0058455C">
              <w:rPr>
                <w:rFonts w:ascii="Calibri" w:eastAsia="Calibri" w:hAnsi="Calibri"/>
                <w:sz w:val="20"/>
              </w:rPr>
              <w:t>2.</w:t>
            </w:r>
          </w:p>
        </w:tc>
        <w:tc>
          <w:tcPr>
            <w:tcW w:w="5815" w:type="dxa"/>
            <w:gridSpan w:val="2"/>
            <w:vAlign w:val="center"/>
          </w:tcPr>
          <w:p w14:paraId="48F960FB" w14:textId="77777777" w:rsidR="0077115C" w:rsidRPr="00D4672C" w:rsidRDefault="0077115C" w:rsidP="00BC6B20">
            <w:pPr>
              <w:rPr>
                <w:rFonts w:cstheme="minorHAnsi"/>
                <w:sz w:val="20"/>
              </w:rPr>
            </w:pPr>
            <w:r w:rsidRPr="00D4672C">
              <w:rPr>
                <w:rFonts w:cstheme="minorHAnsi"/>
                <w:sz w:val="20"/>
              </w:rPr>
              <w:t>University Degree Educated</w:t>
            </w:r>
          </w:p>
        </w:tc>
        <w:tc>
          <w:tcPr>
            <w:tcW w:w="1102" w:type="dxa"/>
            <w:vAlign w:val="center"/>
          </w:tcPr>
          <w:p w14:paraId="220A4D95" w14:textId="77777777" w:rsidR="0077115C" w:rsidRPr="00D4672C" w:rsidRDefault="0077115C" w:rsidP="00BC6B20">
            <w:pPr>
              <w:jc w:val="center"/>
              <w:rPr>
                <w:rFonts w:cstheme="minorHAnsi"/>
                <w:sz w:val="20"/>
              </w:rPr>
            </w:pPr>
          </w:p>
        </w:tc>
        <w:tc>
          <w:tcPr>
            <w:tcW w:w="1106" w:type="dxa"/>
            <w:vAlign w:val="center"/>
          </w:tcPr>
          <w:p w14:paraId="004F2327" w14:textId="77777777" w:rsidR="0077115C" w:rsidRPr="00D4672C" w:rsidRDefault="0077115C" w:rsidP="00BC6B20">
            <w:pPr>
              <w:jc w:val="center"/>
              <w:rPr>
                <w:rFonts w:cstheme="minorHAnsi"/>
                <w:sz w:val="20"/>
              </w:rPr>
            </w:pPr>
            <w:r>
              <w:rPr>
                <w:rFonts w:ascii="Webdings" w:eastAsia="Calibri" w:hAnsi="Webdings"/>
                <w:sz w:val="20"/>
              </w:rPr>
              <w:t></w:t>
            </w:r>
          </w:p>
        </w:tc>
        <w:tc>
          <w:tcPr>
            <w:tcW w:w="1361" w:type="dxa"/>
            <w:vAlign w:val="center"/>
          </w:tcPr>
          <w:p w14:paraId="7704305C" w14:textId="77777777" w:rsidR="0077115C" w:rsidRPr="00D4672C" w:rsidRDefault="0077115C" w:rsidP="00BC6B20">
            <w:pPr>
              <w:jc w:val="center"/>
              <w:rPr>
                <w:rFonts w:cstheme="minorHAnsi"/>
                <w:sz w:val="20"/>
              </w:rPr>
            </w:pPr>
            <w:r w:rsidRPr="00D4672C">
              <w:rPr>
                <w:rFonts w:cstheme="minorHAnsi"/>
                <w:sz w:val="20"/>
              </w:rPr>
              <w:t>A/Cert</w:t>
            </w:r>
          </w:p>
        </w:tc>
      </w:tr>
      <w:tr w:rsidR="0077115C" w:rsidRPr="00D4672C" w14:paraId="01F364A3" w14:textId="77777777" w:rsidTr="00AE3E24">
        <w:trPr>
          <w:trHeight w:hRule="exact" w:val="657"/>
        </w:trPr>
        <w:tc>
          <w:tcPr>
            <w:tcW w:w="726" w:type="dxa"/>
            <w:vAlign w:val="center"/>
          </w:tcPr>
          <w:p w14:paraId="445ED27D" w14:textId="77777777" w:rsidR="0077115C" w:rsidRPr="0058455C" w:rsidRDefault="0077115C" w:rsidP="00BC6B20">
            <w:pPr>
              <w:jc w:val="center"/>
              <w:rPr>
                <w:rFonts w:ascii="Calibri" w:eastAsia="Calibri" w:hAnsi="Calibri"/>
                <w:sz w:val="20"/>
              </w:rPr>
            </w:pPr>
            <w:r w:rsidRPr="0058455C">
              <w:rPr>
                <w:rFonts w:ascii="Calibri" w:eastAsia="Calibri" w:hAnsi="Calibri"/>
                <w:sz w:val="20"/>
              </w:rPr>
              <w:t>3.</w:t>
            </w:r>
          </w:p>
        </w:tc>
        <w:tc>
          <w:tcPr>
            <w:tcW w:w="5815" w:type="dxa"/>
            <w:gridSpan w:val="2"/>
            <w:vAlign w:val="center"/>
          </w:tcPr>
          <w:p w14:paraId="04BDE699" w14:textId="77777777" w:rsidR="0077115C" w:rsidRDefault="0077115C" w:rsidP="00BC6B20">
            <w:pPr>
              <w:rPr>
                <w:rFonts w:cstheme="minorHAnsi"/>
                <w:sz w:val="20"/>
              </w:rPr>
            </w:pPr>
            <w:r>
              <w:rPr>
                <w:rFonts w:cstheme="minorHAnsi"/>
                <w:sz w:val="20"/>
              </w:rPr>
              <w:t>Full or part qualified accountant (ACA, ACCA, CIMA) or qualified by experience</w:t>
            </w:r>
          </w:p>
          <w:p w14:paraId="04441F40" w14:textId="77777777" w:rsidR="0077115C" w:rsidRDefault="0077115C" w:rsidP="00BC6B20">
            <w:pPr>
              <w:rPr>
                <w:rFonts w:cstheme="minorHAnsi"/>
                <w:sz w:val="20"/>
              </w:rPr>
            </w:pPr>
          </w:p>
          <w:p w14:paraId="446F9F69" w14:textId="77777777" w:rsidR="0077115C" w:rsidRPr="00D4672C" w:rsidRDefault="0077115C" w:rsidP="00BC6B20">
            <w:pPr>
              <w:rPr>
                <w:rFonts w:cstheme="minorHAnsi"/>
                <w:sz w:val="20"/>
              </w:rPr>
            </w:pPr>
          </w:p>
        </w:tc>
        <w:tc>
          <w:tcPr>
            <w:tcW w:w="1102" w:type="dxa"/>
            <w:vAlign w:val="center"/>
          </w:tcPr>
          <w:p w14:paraId="09434BBA" w14:textId="77777777" w:rsidR="0077115C" w:rsidRPr="00D4672C" w:rsidRDefault="0077115C" w:rsidP="00BC6B20">
            <w:pPr>
              <w:jc w:val="center"/>
              <w:rPr>
                <w:rFonts w:cstheme="minorHAnsi"/>
                <w:sz w:val="20"/>
              </w:rPr>
            </w:pPr>
            <w:r>
              <w:rPr>
                <w:rFonts w:ascii="Webdings" w:eastAsia="Calibri" w:hAnsi="Webdings"/>
                <w:sz w:val="20"/>
              </w:rPr>
              <w:t></w:t>
            </w:r>
          </w:p>
        </w:tc>
        <w:tc>
          <w:tcPr>
            <w:tcW w:w="1106" w:type="dxa"/>
            <w:vAlign w:val="center"/>
          </w:tcPr>
          <w:p w14:paraId="75BCC41B" w14:textId="77777777" w:rsidR="0077115C" w:rsidRPr="00D4672C" w:rsidRDefault="0077115C" w:rsidP="00BC6B20">
            <w:pPr>
              <w:jc w:val="center"/>
              <w:rPr>
                <w:rFonts w:cstheme="minorHAnsi"/>
                <w:sz w:val="20"/>
              </w:rPr>
            </w:pPr>
          </w:p>
        </w:tc>
        <w:tc>
          <w:tcPr>
            <w:tcW w:w="1361" w:type="dxa"/>
            <w:vAlign w:val="center"/>
          </w:tcPr>
          <w:p w14:paraId="65BC4015" w14:textId="77777777" w:rsidR="0077115C" w:rsidRPr="00D4672C" w:rsidRDefault="0077115C" w:rsidP="00BC6B20">
            <w:pPr>
              <w:jc w:val="center"/>
              <w:rPr>
                <w:rFonts w:cstheme="minorHAnsi"/>
                <w:sz w:val="20"/>
              </w:rPr>
            </w:pPr>
            <w:r w:rsidRPr="00D4672C">
              <w:rPr>
                <w:rFonts w:cstheme="minorHAnsi"/>
                <w:sz w:val="20"/>
              </w:rPr>
              <w:t>A/Cert</w:t>
            </w:r>
          </w:p>
        </w:tc>
      </w:tr>
      <w:tr w:rsidR="0077115C" w:rsidRPr="0058455C" w14:paraId="063635D4" w14:textId="77777777" w:rsidTr="00AE3E24">
        <w:trPr>
          <w:trHeight w:hRule="exact" w:val="257"/>
        </w:trPr>
        <w:tc>
          <w:tcPr>
            <w:tcW w:w="726" w:type="dxa"/>
            <w:vAlign w:val="center"/>
          </w:tcPr>
          <w:p w14:paraId="7168701E" w14:textId="77777777" w:rsidR="0077115C" w:rsidRPr="0058455C" w:rsidRDefault="0077115C" w:rsidP="00BC6B20">
            <w:pPr>
              <w:jc w:val="center"/>
              <w:rPr>
                <w:rFonts w:ascii="Calibri" w:eastAsia="Calibri" w:hAnsi="Calibri"/>
                <w:sz w:val="20"/>
              </w:rPr>
            </w:pPr>
          </w:p>
        </w:tc>
        <w:tc>
          <w:tcPr>
            <w:tcW w:w="5815" w:type="dxa"/>
            <w:gridSpan w:val="2"/>
            <w:vAlign w:val="center"/>
          </w:tcPr>
          <w:p w14:paraId="4EA223DD" w14:textId="77777777" w:rsidR="0077115C" w:rsidRPr="0058455C" w:rsidRDefault="0077115C" w:rsidP="00BC6B20">
            <w:pPr>
              <w:rPr>
                <w:rFonts w:ascii="Calibri" w:eastAsia="Calibri" w:hAnsi="Calibri"/>
                <w:sz w:val="20"/>
              </w:rPr>
            </w:pPr>
          </w:p>
        </w:tc>
        <w:tc>
          <w:tcPr>
            <w:tcW w:w="1102" w:type="dxa"/>
            <w:vAlign w:val="center"/>
          </w:tcPr>
          <w:p w14:paraId="3D46B485" w14:textId="77777777" w:rsidR="0077115C" w:rsidRPr="0058455C" w:rsidRDefault="0077115C" w:rsidP="00BC6B20">
            <w:pPr>
              <w:jc w:val="center"/>
              <w:rPr>
                <w:rFonts w:ascii="Calibri" w:eastAsia="Calibri" w:hAnsi="Calibri"/>
                <w:sz w:val="20"/>
              </w:rPr>
            </w:pPr>
          </w:p>
        </w:tc>
        <w:tc>
          <w:tcPr>
            <w:tcW w:w="1106" w:type="dxa"/>
            <w:vAlign w:val="center"/>
          </w:tcPr>
          <w:p w14:paraId="5C8826FC" w14:textId="77777777" w:rsidR="0077115C" w:rsidRPr="0058455C" w:rsidRDefault="0077115C" w:rsidP="00BC6B20">
            <w:pPr>
              <w:jc w:val="center"/>
              <w:rPr>
                <w:rFonts w:ascii="Calibri" w:eastAsia="Calibri" w:hAnsi="Calibri"/>
                <w:sz w:val="20"/>
              </w:rPr>
            </w:pPr>
          </w:p>
        </w:tc>
        <w:tc>
          <w:tcPr>
            <w:tcW w:w="1361" w:type="dxa"/>
            <w:vAlign w:val="center"/>
          </w:tcPr>
          <w:p w14:paraId="6E4C7520" w14:textId="77777777" w:rsidR="0077115C" w:rsidRPr="0058455C" w:rsidRDefault="0077115C" w:rsidP="00BC6B20">
            <w:pPr>
              <w:jc w:val="center"/>
              <w:rPr>
                <w:rFonts w:ascii="Calibri" w:eastAsia="Calibri" w:hAnsi="Calibri"/>
                <w:sz w:val="20"/>
              </w:rPr>
            </w:pPr>
          </w:p>
        </w:tc>
      </w:tr>
      <w:tr w:rsidR="00BA6862" w:rsidRPr="00BA6862" w14:paraId="378288FE" w14:textId="77777777" w:rsidTr="00AE3E24">
        <w:trPr>
          <w:trHeight w:hRule="exact" w:val="611"/>
        </w:trPr>
        <w:tc>
          <w:tcPr>
            <w:tcW w:w="6541" w:type="dxa"/>
            <w:gridSpan w:val="3"/>
            <w:shd w:val="clear" w:color="auto" w:fill="006600"/>
            <w:vAlign w:val="center"/>
          </w:tcPr>
          <w:p w14:paraId="68BBBA63" w14:textId="77777777" w:rsidR="0077115C" w:rsidRPr="00BA6862" w:rsidRDefault="0077115C" w:rsidP="00BC6B20">
            <w:pPr>
              <w:rPr>
                <w:rFonts w:ascii="Calibri" w:eastAsia="Calibri" w:hAnsi="Calibri"/>
                <w:b/>
                <w:color w:val="FFFFFF" w:themeColor="background1"/>
              </w:rPr>
            </w:pPr>
            <w:r w:rsidRPr="00BA6862">
              <w:rPr>
                <w:rFonts w:ascii="Calibri" w:eastAsia="Calibri" w:hAnsi="Calibri"/>
                <w:b/>
                <w:color w:val="FFFFFF" w:themeColor="background1"/>
              </w:rPr>
              <w:t>EXPERIENCE/KNOWLEDGE/SKILLS</w:t>
            </w:r>
          </w:p>
        </w:tc>
        <w:tc>
          <w:tcPr>
            <w:tcW w:w="1102" w:type="dxa"/>
            <w:shd w:val="clear" w:color="auto" w:fill="006600"/>
            <w:vAlign w:val="center"/>
          </w:tcPr>
          <w:p w14:paraId="04EA66E6" w14:textId="77777777" w:rsidR="0077115C" w:rsidRPr="00BA6862" w:rsidRDefault="0077115C" w:rsidP="00BC6B20">
            <w:pPr>
              <w:rPr>
                <w:rFonts w:ascii="Calibri" w:eastAsia="Calibri" w:hAnsi="Calibri"/>
                <w:color w:val="FFFFFF" w:themeColor="background1"/>
              </w:rPr>
            </w:pPr>
            <w:r w:rsidRPr="00BA6862">
              <w:rPr>
                <w:rFonts w:ascii="Calibri" w:eastAsia="Calibri" w:hAnsi="Calibri"/>
                <w:color w:val="FFFFFF" w:themeColor="background1"/>
              </w:rPr>
              <w:t>Essential</w:t>
            </w:r>
          </w:p>
        </w:tc>
        <w:tc>
          <w:tcPr>
            <w:tcW w:w="1106" w:type="dxa"/>
            <w:shd w:val="clear" w:color="auto" w:fill="006600"/>
            <w:vAlign w:val="center"/>
          </w:tcPr>
          <w:p w14:paraId="2F7A2D7E" w14:textId="77777777" w:rsidR="0077115C" w:rsidRPr="00BA6862" w:rsidRDefault="0077115C" w:rsidP="00BC6B20">
            <w:pPr>
              <w:rPr>
                <w:rFonts w:ascii="Calibri" w:eastAsia="Calibri" w:hAnsi="Calibri"/>
                <w:color w:val="FFFFFF" w:themeColor="background1"/>
              </w:rPr>
            </w:pPr>
            <w:r w:rsidRPr="00BA6862">
              <w:rPr>
                <w:rFonts w:ascii="Calibri" w:eastAsia="Calibri" w:hAnsi="Calibri"/>
                <w:color w:val="FFFFFF" w:themeColor="background1"/>
              </w:rPr>
              <w:t>Desirable</w:t>
            </w:r>
          </w:p>
        </w:tc>
        <w:tc>
          <w:tcPr>
            <w:tcW w:w="1361" w:type="dxa"/>
            <w:shd w:val="clear" w:color="auto" w:fill="006600"/>
            <w:vAlign w:val="center"/>
          </w:tcPr>
          <w:p w14:paraId="7D300D7E" w14:textId="77777777" w:rsidR="0077115C" w:rsidRPr="00BA6862" w:rsidRDefault="0077115C" w:rsidP="00BC6B20">
            <w:pPr>
              <w:jc w:val="center"/>
              <w:rPr>
                <w:rFonts w:ascii="Calibri" w:eastAsia="Calibri" w:hAnsi="Calibri"/>
                <w:color w:val="FFFFFF" w:themeColor="background1"/>
              </w:rPr>
            </w:pPr>
            <w:r w:rsidRPr="00BA6862">
              <w:rPr>
                <w:rFonts w:ascii="Calibri" w:eastAsia="Calibri" w:hAnsi="Calibri"/>
                <w:color w:val="FFFFFF" w:themeColor="background1"/>
              </w:rPr>
              <w:t>How Tested?**</w:t>
            </w:r>
          </w:p>
        </w:tc>
      </w:tr>
      <w:tr w:rsidR="0077115C" w:rsidRPr="00787478" w14:paraId="4499D263" w14:textId="77777777" w:rsidTr="00AE3E24">
        <w:trPr>
          <w:trHeight w:hRule="exact" w:val="611"/>
        </w:trPr>
        <w:tc>
          <w:tcPr>
            <w:tcW w:w="726" w:type="dxa"/>
            <w:vAlign w:val="center"/>
          </w:tcPr>
          <w:p w14:paraId="25CE599B" w14:textId="77777777" w:rsidR="0077115C" w:rsidRPr="00787478" w:rsidRDefault="0077115C" w:rsidP="00BC6B20">
            <w:pPr>
              <w:jc w:val="center"/>
              <w:rPr>
                <w:rFonts w:ascii="Calibri" w:hAnsi="Calibri" w:cs="Calibri"/>
                <w:sz w:val="20"/>
              </w:rPr>
            </w:pPr>
            <w:r w:rsidRPr="00787478">
              <w:rPr>
                <w:rFonts w:ascii="Calibri" w:hAnsi="Calibri" w:cs="Calibri"/>
                <w:sz w:val="20"/>
              </w:rPr>
              <w:t>1.</w:t>
            </w:r>
          </w:p>
        </w:tc>
        <w:tc>
          <w:tcPr>
            <w:tcW w:w="5815" w:type="dxa"/>
            <w:gridSpan w:val="2"/>
            <w:vAlign w:val="center"/>
          </w:tcPr>
          <w:p w14:paraId="78506745" w14:textId="77777777" w:rsidR="0077115C" w:rsidRPr="00787478" w:rsidRDefault="0077115C" w:rsidP="00BC6B20">
            <w:pPr>
              <w:rPr>
                <w:rFonts w:ascii="Calibri" w:hAnsi="Calibri" w:cs="Calibri"/>
                <w:sz w:val="20"/>
              </w:rPr>
            </w:pPr>
            <w:r>
              <w:rPr>
                <w:rFonts w:ascii="Calibri" w:hAnsi="Calibri" w:cs="Calibri"/>
                <w:sz w:val="20"/>
              </w:rPr>
              <w:t>Experience of producing management accounts.</w:t>
            </w:r>
          </w:p>
        </w:tc>
        <w:tc>
          <w:tcPr>
            <w:tcW w:w="1102" w:type="dxa"/>
            <w:vAlign w:val="center"/>
          </w:tcPr>
          <w:p w14:paraId="3F96CBB6" w14:textId="77777777" w:rsidR="0077115C" w:rsidRPr="00D4672C" w:rsidRDefault="0077115C" w:rsidP="00BC6B20">
            <w:pPr>
              <w:jc w:val="center"/>
              <w:rPr>
                <w:rFonts w:cstheme="minorHAnsi"/>
                <w:sz w:val="20"/>
              </w:rPr>
            </w:pPr>
            <w:r>
              <w:rPr>
                <w:rFonts w:ascii="Webdings" w:hAnsi="Webdings" w:cs="Calibri"/>
                <w:sz w:val="20"/>
              </w:rPr>
              <w:t></w:t>
            </w:r>
          </w:p>
        </w:tc>
        <w:tc>
          <w:tcPr>
            <w:tcW w:w="1106" w:type="dxa"/>
            <w:vAlign w:val="center"/>
          </w:tcPr>
          <w:p w14:paraId="1711D285" w14:textId="77777777" w:rsidR="0077115C" w:rsidRPr="00D4672C" w:rsidRDefault="0077115C" w:rsidP="00BC6B20">
            <w:pPr>
              <w:jc w:val="center"/>
              <w:rPr>
                <w:rFonts w:cstheme="minorHAnsi"/>
                <w:sz w:val="20"/>
              </w:rPr>
            </w:pPr>
          </w:p>
        </w:tc>
        <w:tc>
          <w:tcPr>
            <w:tcW w:w="1361" w:type="dxa"/>
            <w:vAlign w:val="center"/>
          </w:tcPr>
          <w:p w14:paraId="21C60425" w14:textId="77777777" w:rsidR="0077115C" w:rsidRPr="00787478" w:rsidRDefault="0077115C" w:rsidP="00BC6B20">
            <w:pPr>
              <w:jc w:val="center"/>
              <w:rPr>
                <w:rFonts w:ascii="Calibri" w:hAnsi="Calibri" w:cs="Calibri"/>
                <w:sz w:val="20"/>
              </w:rPr>
            </w:pPr>
            <w:r w:rsidRPr="00787478">
              <w:rPr>
                <w:rFonts w:ascii="Calibri" w:hAnsi="Calibri" w:cs="Calibri"/>
                <w:sz w:val="20"/>
              </w:rPr>
              <w:t>A/IV</w:t>
            </w:r>
          </w:p>
        </w:tc>
      </w:tr>
      <w:tr w:rsidR="0077115C" w:rsidRPr="00787478" w14:paraId="6656B211" w14:textId="77777777" w:rsidTr="00AE3E24">
        <w:trPr>
          <w:trHeight w:hRule="exact" w:val="812"/>
        </w:trPr>
        <w:tc>
          <w:tcPr>
            <w:tcW w:w="726" w:type="dxa"/>
            <w:vAlign w:val="center"/>
          </w:tcPr>
          <w:p w14:paraId="5C28FCBA" w14:textId="77777777" w:rsidR="0077115C" w:rsidRPr="00787478" w:rsidRDefault="0077115C" w:rsidP="00BC6B20">
            <w:pPr>
              <w:jc w:val="center"/>
              <w:rPr>
                <w:rFonts w:ascii="Calibri" w:hAnsi="Calibri" w:cs="Calibri"/>
                <w:sz w:val="20"/>
              </w:rPr>
            </w:pPr>
            <w:r w:rsidRPr="00787478">
              <w:rPr>
                <w:rFonts w:ascii="Calibri" w:hAnsi="Calibri" w:cs="Calibri"/>
                <w:sz w:val="20"/>
              </w:rPr>
              <w:t>2.</w:t>
            </w:r>
          </w:p>
        </w:tc>
        <w:tc>
          <w:tcPr>
            <w:tcW w:w="5815" w:type="dxa"/>
            <w:gridSpan w:val="2"/>
            <w:vAlign w:val="center"/>
          </w:tcPr>
          <w:p w14:paraId="2B744077" w14:textId="77777777" w:rsidR="0077115C" w:rsidRPr="00787478" w:rsidRDefault="0077115C" w:rsidP="00BC6B20">
            <w:pPr>
              <w:rPr>
                <w:rFonts w:ascii="Calibri" w:hAnsi="Calibri" w:cs="Calibri"/>
                <w:sz w:val="20"/>
              </w:rPr>
            </w:pPr>
            <w:r>
              <w:rPr>
                <w:rFonts w:ascii="Calibri" w:hAnsi="Calibri" w:cs="Calibri"/>
                <w:sz w:val="20"/>
              </w:rPr>
              <w:t>Experience of working with senior management and communicating financial information to non-financial stakeholders.</w:t>
            </w:r>
          </w:p>
        </w:tc>
        <w:tc>
          <w:tcPr>
            <w:tcW w:w="1102" w:type="dxa"/>
            <w:vAlign w:val="center"/>
          </w:tcPr>
          <w:p w14:paraId="25D9E75B" w14:textId="77777777" w:rsidR="0077115C" w:rsidRPr="00787478" w:rsidRDefault="0077115C" w:rsidP="00BC6B20">
            <w:pPr>
              <w:jc w:val="center"/>
              <w:rPr>
                <w:rFonts w:ascii="Webdings" w:hAnsi="Webdings" w:cstheme="minorHAnsi"/>
                <w:sz w:val="20"/>
              </w:rPr>
            </w:pPr>
            <w:r>
              <w:rPr>
                <w:rFonts w:ascii="Webdings" w:hAnsi="Webdings" w:cstheme="minorHAnsi"/>
                <w:sz w:val="20"/>
              </w:rPr>
              <w:t></w:t>
            </w:r>
          </w:p>
        </w:tc>
        <w:tc>
          <w:tcPr>
            <w:tcW w:w="1106" w:type="dxa"/>
            <w:vAlign w:val="center"/>
          </w:tcPr>
          <w:p w14:paraId="338D4488" w14:textId="77777777" w:rsidR="0077115C" w:rsidRPr="00787478" w:rsidRDefault="0077115C" w:rsidP="00BC6B20">
            <w:pPr>
              <w:jc w:val="center"/>
              <w:rPr>
                <w:rFonts w:ascii="Webdings" w:hAnsi="Webdings" w:cstheme="minorHAnsi"/>
                <w:sz w:val="20"/>
              </w:rPr>
            </w:pPr>
          </w:p>
        </w:tc>
        <w:tc>
          <w:tcPr>
            <w:tcW w:w="1361" w:type="dxa"/>
            <w:vAlign w:val="center"/>
          </w:tcPr>
          <w:p w14:paraId="4D8AF145" w14:textId="77777777" w:rsidR="0077115C" w:rsidRPr="00787478" w:rsidRDefault="0077115C" w:rsidP="00BC6B20">
            <w:pPr>
              <w:jc w:val="center"/>
              <w:rPr>
                <w:rFonts w:ascii="Calibri" w:hAnsi="Calibri" w:cs="Calibri"/>
                <w:sz w:val="20"/>
              </w:rPr>
            </w:pPr>
            <w:r w:rsidRPr="00787478">
              <w:rPr>
                <w:rFonts w:ascii="Calibri" w:hAnsi="Calibri" w:cs="Calibri"/>
                <w:sz w:val="20"/>
              </w:rPr>
              <w:t>A/IV</w:t>
            </w:r>
          </w:p>
        </w:tc>
      </w:tr>
      <w:tr w:rsidR="00580552" w:rsidRPr="00787478" w14:paraId="498929C2" w14:textId="77777777" w:rsidTr="00AE3E24">
        <w:trPr>
          <w:trHeight w:hRule="exact" w:val="812"/>
        </w:trPr>
        <w:tc>
          <w:tcPr>
            <w:tcW w:w="726" w:type="dxa"/>
            <w:vAlign w:val="center"/>
          </w:tcPr>
          <w:p w14:paraId="1B5F4E55" w14:textId="5966EC52" w:rsidR="00580552" w:rsidRPr="00787478" w:rsidRDefault="00580552" w:rsidP="00580552">
            <w:pPr>
              <w:jc w:val="center"/>
              <w:rPr>
                <w:rFonts w:ascii="Calibri" w:hAnsi="Calibri" w:cs="Calibri"/>
                <w:sz w:val="20"/>
              </w:rPr>
            </w:pPr>
            <w:r w:rsidRPr="00787478">
              <w:rPr>
                <w:rFonts w:ascii="Calibri" w:hAnsi="Calibri" w:cs="Calibri"/>
                <w:sz w:val="20"/>
              </w:rPr>
              <w:t>3.</w:t>
            </w:r>
          </w:p>
        </w:tc>
        <w:tc>
          <w:tcPr>
            <w:tcW w:w="5815" w:type="dxa"/>
            <w:gridSpan w:val="2"/>
            <w:vAlign w:val="center"/>
          </w:tcPr>
          <w:p w14:paraId="324CD112" w14:textId="271B02B0" w:rsidR="00580552" w:rsidRDefault="00580552" w:rsidP="00580552">
            <w:pPr>
              <w:rPr>
                <w:rFonts w:ascii="Calibri" w:hAnsi="Calibri" w:cs="Calibri"/>
                <w:sz w:val="20"/>
              </w:rPr>
            </w:pPr>
            <w:r w:rsidRPr="00580552">
              <w:rPr>
                <w:rFonts w:ascii="Calibri" w:hAnsi="Calibri" w:cs="Calibri"/>
                <w:sz w:val="20"/>
              </w:rPr>
              <w:t>Experience working in research, education, public sector or grant funded environments.</w:t>
            </w:r>
          </w:p>
        </w:tc>
        <w:tc>
          <w:tcPr>
            <w:tcW w:w="1102" w:type="dxa"/>
            <w:vAlign w:val="center"/>
          </w:tcPr>
          <w:p w14:paraId="47FD703D" w14:textId="110C2E40" w:rsidR="00580552" w:rsidRDefault="00580552" w:rsidP="00580552">
            <w:pPr>
              <w:jc w:val="center"/>
              <w:rPr>
                <w:rFonts w:ascii="Webdings" w:hAnsi="Webdings" w:cstheme="minorHAnsi"/>
                <w:sz w:val="20"/>
              </w:rPr>
            </w:pPr>
            <w:r>
              <w:rPr>
                <w:rFonts w:ascii="Webdings" w:hAnsi="Webdings" w:cstheme="minorHAnsi"/>
                <w:sz w:val="20"/>
              </w:rPr>
              <w:t></w:t>
            </w:r>
          </w:p>
        </w:tc>
        <w:tc>
          <w:tcPr>
            <w:tcW w:w="1106" w:type="dxa"/>
            <w:vAlign w:val="center"/>
          </w:tcPr>
          <w:p w14:paraId="60C79FB0" w14:textId="77777777" w:rsidR="00580552" w:rsidRPr="00787478" w:rsidRDefault="00580552" w:rsidP="00580552">
            <w:pPr>
              <w:jc w:val="center"/>
              <w:rPr>
                <w:rFonts w:ascii="Webdings" w:hAnsi="Webdings" w:cstheme="minorHAnsi"/>
                <w:sz w:val="20"/>
              </w:rPr>
            </w:pPr>
          </w:p>
        </w:tc>
        <w:tc>
          <w:tcPr>
            <w:tcW w:w="1361" w:type="dxa"/>
            <w:vAlign w:val="center"/>
          </w:tcPr>
          <w:p w14:paraId="6546005F" w14:textId="3C7C77D8" w:rsidR="00580552" w:rsidRPr="00787478" w:rsidRDefault="00580552" w:rsidP="00580552">
            <w:pPr>
              <w:jc w:val="center"/>
              <w:rPr>
                <w:rFonts w:ascii="Calibri" w:hAnsi="Calibri" w:cs="Calibri"/>
                <w:sz w:val="20"/>
              </w:rPr>
            </w:pPr>
            <w:r w:rsidRPr="00787478">
              <w:rPr>
                <w:rFonts w:ascii="Calibri" w:hAnsi="Calibri" w:cs="Calibri"/>
                <w:sz w:val="20"/>
              </w:rPr>
              <w:t>A/IV</w:t>
            </w:r>
          </w:p>
        </w:tc>
      </w:tr>
      <w:tr w:rsidR="00580552" w:rsidRPr="00787478" w14:paraId="37545B72" w14:textId="77777777" w:rsidTr="00AE3E24">
        <w:trPr>
          <w:trHeight w:hRule="exact" w:val="611"/>
        </w:trPr>
        <w:tc>
          <w:tcPr>
            <w:tcW w:w="726" w:type="dxa"/>
            <w:vAlign w:val="center"/>
          </w:tcPr>
          <w:p w14:paraId="26FA1363" w14:textId="5C84F80E" w:rsidR="00580552" w:rsidRPr="00787478" w:rsidRDefault="00580552" w:rsidP="00580552">
            <w:pPr>
              <w:jc w:val="center"/>
              <w:rPr>
                <w:rFonts w:ascii="Calibri" w:hAnsi="Calibri" w:cs="Calibri"/>
                <w:sz w:val="20"/>
              </w:rPr>
            </w:pPr>
            <w:r w:rsidRPr="00787478">
              <w:rPr>
                <w:rFonts w:ascii="Calibri" w:hAnsi="Calibri" w:cs="Calibri"/>
                <w:sz w:val="20"/>
              </w:rPr>
              <w:t>4.</w:t>
            </w:r>
          </w:p>
        </w:tc>
        <w:tc>
          <w:tcPr>
            <w:tcW w:w="5815" w:type="dxa"/>
            <w:gridSpan w:val="2"/>
            <w:vAlign w:val="center"/>
          </w:tcPr>
          <w:p w14:paraId="62C6954E" w14:textId="77777777" w:rsidR="00580552" w:rsidRPr="00787478" w:rsidRDefault="00580552" w:rsidP="00580552">
            <w:pPr>
              <w:rPr>
                <w:rFonts w:ascii="Calibri" w:hAnsi="Calibri" w:cs="Calibri"/>
                <w:sz w:val="20"/>
              </w:rPr>
            </w:pPr>
            <w:r w:rsidRPr="00787478">
              <w:rPr>
                <w:rFonts w:ascii="Calibri" w:hAnsi="Calibri" w:cs="Calibri"/>
                <w:sz w:val="20"/>
              </w:rPr>
              <w:t>Knowled</w:t>
            </w:r>
            <w:r>
              <w:rPr>
                <w:rFonts w:ascii="Calibri" w:hAnsi="Calibri" w:cs="Calibri"/>
                <w:sz w:val="20"/>
              </w:rPr>
              <w:t xml:space="preserve">ge of research funding costing </w:t>
            </w:r>
            <w:r w:rsidRPr="00787478">
              <w:rPr>
                <w:rFonts w:ascii="Calibri" w:hAnsi="Calibri" w:cs="Calibri"/>
                <w:sz w:val="20"/>
              </w:rPr>
              <w:t>and post award finance management</w:t>
            </w:r>
          </w:p>
        </w:tc>
        <w:tc>
          <w:tcPr>
            <w:tcW w:w="1102" w:type="dxa"/>
            <w:vAlign w:val="center"/>
          </w:tcPr>
          <w:p w14:paraId="775AB117" w14:textId="2670A1BB" w:rsidR="00580552" w:rsidRPr="00787478" w:rsidRDefault="00580552" w:rsidP="00580552">
            <w:pPr>
              <w:jc w:val="center"/>
              <w:rPr>
                <w:rFonts w:ascii="Webdings" w:hAnsi="Webdings" w:cstheme="minorHAnsi"/>
                <w:sz w:val="20"/>
              </w:rPr>
            </w:pPr>
            <w:r>
              <w:rPr>
                <w:rFonts w:ascii="Webdings" w:hAnsi="Webdings" w:cstheme="minorHAnsi"/>
                <w:sz w:val="20"/>
              </w:rPr>
              <w:t></w:t>
            </w:r>
          </w:p>
        </w:tc>
        <w:tc>
          <w:tcPr>
            <w:tcW w:w="1106" w:type="dxa"/>
            <w:vAlign w:val="center"/>
          </w:tcPr>
          <w:p w14:paraId="6D48C4CD" w14:textId="34CFE428" w:rsidR="00580552" w:rsidRPr="00787478" w:rsidRDefault="00580552" w:rsidP="00580552">
            <w:pPr>
              <w:jc w:val="center"/>
              <w:rPr>
                <w:rFonts w:ascii="Webdings" w:hAnsi="Webdings" w:cstheme="minorHAnsi"/>
                <w:sz w:val="20"/>
              </w:rPr>
            </w:pPr>
          </w:p>
        </w:tc>
        <w:tc>
          <w:tcPr>
            <w:tcW w:w="1361" w:type="dxa"/>
            <w:vAlign w:val="center"/>
          </w:tcPr>
          <w:p w14:paraId="1BB2D9A5" w14:textId="77777777" w:rsidR="00580552" w:rsidRPr="00787478" w:rsidRDefault="00580552" w:rsidP="00580552">
            <w:pPr>
              <w:jc w:val="center"/>
              <w:rPr>
                <w:rFonts w:ascii="Calibri" w:hAnsi="Calibri" w:cs="Calibri"/>
                <w:sz w:val="20"/>
              </w:rPr>
            </w:pPr>
            <w:r w:rsidRPr="00787478">
              <w:rPr>
                <w:rFonts w:ascii="Calibri" w:hAnsi="Calibri" w:cs="Calibri"/>
                <w:sz w:val="20"/>
              </w:rPr>
              <w:t>A/IV</w:t>
            </w:r>
          </w:p>
        </w:tc>
      </w:tr>
      <w:tr w:rsidR="00580552" w:rsidRPr="00787478" w14:paraId="6565F47F" w14:textId="77777777" w:rsidTr="00AE3E24">
        <w:trPr>
          <w:trHeight w:hRule="exact" w:val="611"/>
        </w:trPr>
        <w:tc>
          <w:tcPr>
            <w:tcW w:w="726" w:type="dxa"/>
            <w:vAlign w:val="center"/>
          </w:tcPr>
          <w:p w14:paraId="3A44E959" w14:textId="742D0AFF" w:rsidR="00580552" w:rsidRPr="00787478" w:rsidRDefault="00580552" w:rsidP="00580552">
            <w:pPr>
              <w:jc w:val="center"/>
              <w:rPr>
                <w:rFonts w:ascii="Calibri" w:hAnsi="Calibri" w:cs="Calibri"/>
                <w:sz w:val="20"/>
              </w:rPr>
            </w:pPr>
            <w:r w:rsidRPr="00787478">
              <w:rPr>
                <w:rFonts w:ascii="Calibri" w:hAnsi="Calibri" w:cs="Calibri"/>
                <w:sz w:val="20"/>
              </w:rPr>
              <w:t>5.</w:t>
            </w:r>
          </w:p>
        </w:tc>
        <w:tc>
          <w:tcPr>
            <w:tcW w:w="5815" w:type="dxa"/>
            <w:gridSpan w:val="2"/>
            <w:vAlign w:val="center"/>
          </w:tcPr>
          <w:p w14:paraId="00B8D95F" w14:textId="77777777" w:rsidR="00580552" w:rsidRPr="00787478" w:rsidRDefault="00580552" w:rsidP="00580552">
            <w:pPr>
              <w:rPr>
                <w:rFonts w:ascii="Calibri" w:hAnsi="Calibri" w:cs="Calibri"/>
                <w:sz w:val="20"/>
              </w:rPr>
            </w:pPr>
            <w:r>
              <w:rPr>
                <w:rFonts w:ascii="Calibri" w:hAnsi="Calibri" w:cs="Calibri"/>
                <w:sz w:val="20"/>
              </w:rPr>
              <w:t>Experience of providing a business support service and helping others with financial management.</w:t>
            </w:r>
          </w:p>
        </w:tc>
        <w:tc>
          <w:tcPr>
            <w:tcW w:w="1102" w:type="dxa"/>
            <w:vAlign w:val="center"/>
          </w:tcPr>
          <w:p w14:paraId="4E77C36A" w14:textId="77777777" w:rsidR="00580552" w:rsidRPr="00787478" w:rsidRDefault="00580552" w:rsidP="00580552">
            <w:pPr>
              <w:jc w:val="center"/>
              <w:rPr>
                <w:rFonts w:ascii="Webdings" w:hAnsi="Webdings" w:cs="Calibri"/>
                <w:sz w:val="20"/>
              </w:rPr>
            </w:pPr>
            <w:r>
              <w:rPr>
                <w:rFonts w:ascii="Webdings" w:hAnsi="Webdings" w:cs="Calibri"/>
                <w:sz w:val="20"/>
              </w:rPr>
              <w:t></w:t>
            </w:r>
          </w:p>
        </w:tc>
        <w:tc>
          <w:tcPr>
            <w:tcW w:w="1106" w:type="dxa"/>
            <w:vAlign w:val="center"/>
          </w:tcPr>
          <w:p w14:paraId="6390924C" w14:textId="77777777" w:rsidR="00580552" w:rsidRPr="00787478" w:rsidRDefault="00580552" w:rsidP="00580552">
            <w:pPr>
              <w:jc w:val="center"/>
              <w:rPr>
                <w:rFonts w:ascii="Webdings" w:hAnsi="Webdings" w:cs="Calibri"/>
                <w:sz w:val="20"/>
              </w:rPr>
            </w:pPr>
          </w:p>
        </w:tc>
        <w:tc>
          <w:tcPr>
            <w:tcW w:w="1361" w:type="dxa"/>
            <w:vAlign w:val="center"/>
          </w:tcPr>
          <w:p w14:paraId="3C495C47" w14:textId="77777777" w:rsidR="00580552" w:rsidRPr="00787478" w:rsidRDefault="00580552" w:rsidP="00580552">
            <w:pPr>
              <w:jc w:val="center"/>
              <w:rPr>
                <w:rFonts w:ascii="Calibri" w:hAnsi="Calibri" w:cs="Calibri"/>
                <w:sz w:val="20"/>
              </w:rPr>
            </w:pPr>
            <w:r w:rsidRPr="00787478">
              <w:rPr>
                <w:rFonts w:ascii="Calibri" w:hAnsi="Calibri" w:cs="Calibri"/>
                <w:sz w:val="20"/>
              </w:rPr>
              <w:t>A/IV</w:t>
            </w:r>
          </w:p>
        </w:tc>
      </w:tr>
      <w:tr w:rsidR="00580552" w:rsidRPr="00787478" w14:paraId="10854F77" w14:textId="77777777" w:rsidTr="00AE3E24">
        <w:trPr>
          <w:trHeight w:hRule="exact" w:val="611"/>
        </w:trPr>
        <w:tc>
          <w:tcPr>
            <w:tcW w:w="726" w:type="dxa"/>
            <w:vAlign w:val="center"/>
          </w:tcPr>
          <w:p w14:paraId="13618AC6" w14:textId="7F0BD7A3" w:rsidR="00580552" w:rsidRPr="00787478" w:rsidRDefault="00580552" w:rsidP="00580552">
            <w:pPr>
              <w:jc w:val="center"/>
              <w:rPr>
                <w:rFonts w:ascii="Calibri" w:hAnsi="Calibri" w:cs="Calibri"/>
                <w:sz w:val="20"/>
              </w:rPr>
            </w:pPr>
            <w:r w:rsidRPr="00787478">
              <w:rPr>
                <w:rFonts w:ascii="Calibri" w:hAnsi="Calibri" w:cs="Calibri"/>
                <w:sz w:val="20"/>
              </w:rPr>
              <w:t>6.</w:t>
            </w:r>
          </w:p>
        </w:tc>
        <w:tc>
          <w:tcPr>
            <w:tcW w:w="5815" w:type="dxa"/>
            <w:gridSpan w:val="2"/>
            <w:vAlign w:val="center"/>
          </w:tcPr>
          <w:p w14:paraId="20159138" w14:textId="77777777" w:rsidR="00580552" w:rsidRPr="00787478" w:rsidRDefault="00580552" w:rsidP="00580552">
            <w:pPr>
              <w:rPr>
                <w:rFonts w:ascii="Calibri" w:hAnsi="Calibri" w:cs="Calibri"/>
                <w:sz w:val="20"/>
              </w:rPr>
            </w:pPr>
            <w:r>
              <w:rPr>
                <w:rFonts w:ascii="Calibri" w:hAnsi="Calibri" w:cs="Calibri"/>
                <w:sz w:val="20"/>
              </w:rPr>
              <w:t>Proven communication, presentation and interpersonal skills.</w:t>
            </w:r>
          </w:p>
        </w:tc>
        <w:tc>
          <w:tcPr>
            <w:tcW w:w="1102" w:type="dxa"/>
            <w:vAlign w:val="center"/>
          </w:tcPr>
          <w:p w14:paraId="7670C92A" w14:textId="77777777" w:rsidR="00580552" w:rsidRPr="00787478" w:rsidRDefault="00580552" w:rsidP="00580552">
            <w:pPr>
              <w:jc w:val="center"/>
              <w:rPr>
                <w:rFonts w:ascii="Webdings" w:hAnsi="Webdings" w:cs="Calibri"/>
                <w:sz w:val="20"/>
              </w:rPr>
            </w:pPr>
            <w:r>
              <w:rPr>
                <w:rFonts w:ascii="Webdings" w:hAnsi="Webdings" w:cs="Calibri"/>
                <w:sz w:val="20"/>
              </w:rPr>
              <w:t></w:t>
            </w:r>
          </w:p>
        </w:tc>
        <w:tc>
          <w:tcPr>
            <w:tcW w:w="1106" w:type="dxa"/>
            <w:vAlign w:val="center"/>
          </w:tcPr>
          <w:p w14:paraId="5FE23675" w14:textId="77777777" w:rsidR="00580552" w:rsidRPr="00787478" w:rsidRDefault="00580552" w:rsidP="00580552">
            <w:pPr>
              <w:jc w:val="center"/>
              <w:rPr>
                <w:rFonts w:ascii="Webdings" w:hAnsi="Webdings" w:cs="Calibri"/>
                <w:sz w:val="20"/>
              </w:rPr>
            </w:pPr>
          </w:p>
        </w:tc>
        <w:tc>
          <w:tcPr>
            <w:tcW w:w="1361" w:type="dxa"/>
            <w:vAlign w:val="center"/>
          </w:tcPr>
          <w:p w14:paraId="04501D6B" w14:textId="77777777" w:rsidR="00580552" w:rsidRPr="00787478" w:rsidRDefault="00580552" w:rsidP="00580552">
            <w:pPr>
              <w:jc w:val="center"/>
              <w:rPr>
                <w:rFonts w:ascii="Calibri" w:hAnsi="Calibri" w:cs="Calibri"/>
                <w:sz w:val="20"/>
              </w:rPr>
            </w:pPr>
            <w:r w:rsidRPr="00787478">
              <w:rPr>
                <w:rFonts w:ascii="Calibri" w:hAnsi="Calibri" w:cs="Calibri"/>
                <w:sz w:val="20"/>
              </w:rPr>
              <w:t>A/IV</w:t>
            </w:r>
          </w:p>
        </w:tc>
      </w:tr>
      <w:tr w:rsidR="00580552" w:rsidRPr="00787478" w14:paraId="6C5D72C9" w14:textId="77777777" w:rsidTr="00AE3E24">
        <w:trPr>
          <w:trHeight w:hRule="exact" w:val="611"/>
        </w:trPr>
        <w:tc>
          <w:tcPr>
            <w:tcW w:w="726" w:type="dxa"/>
            <w:vAlign w:val="center"/>
          </w:tcPr>
          <w:p w14:paraId="6546478B" w14:textId="0E0E7350" w:rsidR="00580552" w:rsidRPr="00787478" w:rsidRDefault="00580552" w:rsidP="00580552">
            <w:pPr>
              <w:jc w:val="center"/>
              <w:rPr>
                <w:rFonts w:ascii="Calibri" w:hAnsi="Calibri" w:cs="Calibri"/>
                <w:sz w:val="20"/>
              </w:rPr>
            </w:pPr>
            <w:r>
              <w:rPr>
                <w:rFonts w:ascii="Calibri" w:hAnsi="Calibri" w:cs="Calibri"/>
                <w:sz w:val="20"/>
              </w:rPr>
              <w:t>7</w:t>
            </w:r>
            <w:r>
              <w:rPr>
                <w:rFonts w:ascii="Calibri" w:hAnsi="Calibri" w:cs="Calibri"/>
                <w:sz w:val="20"/>
              </w:rPr>
              <w:t>.</w:t>
            </w:r>
          </w:p>
        </w:tc>
        <w:tc>
          <w:tcPr>
            <w:tcW w:w="5815" w:type="dxa"/>
            <w:gridSpan w:val="2"/>
            <w:vAlign w:val="center"/>
          </w:tcPr>
          <w:p w14:paraId="54338BFE" w14:textId="77777777" w:rsidR="00580552" w:rsidRPr="00787478" w:rsidRDefault="00580552" w:rsidP="00580552">
            <w:pPr>
              <w:rPr>
                <w:rFonts w:ascii="Calibri" w:hAnsi="Calibri" w:cs="Calibri"/>
                <w:sz w:val="20"/>
              </w:rPr>
            </w:pPr>
            <w:r w:rsidRPr="00787478">
              <w:rPr>
                <w:rFonts w:ascii="Calibri" w:hAnsi="Calibri" w:cs="Calibri"/>
                <w:sz w:val="20"/>
              </w:rPr>
              <w:t>Advanced knowledge of MS office, in particular advanced excel skills.</w:t>
            </w:r>
          </w:p>
        </w:tc>
        <w:tc>
          <w:tcPr>
            <w:tcW w:w="1102" w:type="dxa"/>
            <w:vAlign w:val="center"/>
          </w:tcPr>
          <w:p w14:paraId="588E69B6" w14:textId="77777777" w:rsidR="00580552" w:rsidRPr="00787478" w:rsidRDefault="00580552" w:rsidP="00580552">
            <w:pPr>
              <w:jc w:val="center"/>
              <w:rPr>
                <w:rFonts w:ascii="Webdings" w:hAnsi="Webdings" w:cs="Calibri"/>
                <w:sz w:val="20"/>
              </w:rPr>
            </w:pPr>
            <w:r>
              <w:rPr>
                <w:rFonts w:ascii="Webdings" w:hAnsi="Webdings" w:cs="Calibri"/>
                <w:sz w:val="20"/>
              </w:rPr>
              <w:t></w:t>
            </w:r>
          </w:p>
        </w:tc>
        <w:tc>
          <w:tcPr>
            <w:tcW w:w="1106" w:type="dxa"/>
            <w:vAlign w:val="center"/>
          </w:tcPr>
          <w:p w14:paraId="6A7A4E2C" w14:textId="77777777" w:rsidR="00580552" w:rsidRPr="00787478" w:rsidRDefault="00580552" w:rsidP="00580552">
            <w:pPr>
              <w:jc w:val="center"/>
              <w:rPr>
                <w:rFonts w:ascii="Webdings" w:hAnsi="Webdings" w:cs="Calibri"/>
                <w:sz w:val="20"/>
              </w:rPr>
            </w:pPr>
          </w:p>
        </w:tc>
        <w:tc>
          <w:tcPr>
            <w:tcW w:w="1361" w:type="dxa"/>
            <w:vAlign w:val="center"/>
          </w:tcPr>
          <w:p w14:paraId="7115CCC4" w14:textId="77777777" w:rsidR="00580552" w:rsidRPr="00787478" w:rsidRDefault="00580552" w:rsidP="00580552">
            <w:pPr>
              <w:jc w:val="center"/>
              <w:rPr>
                <w:rFonts w:ascii="Calibri" w:hAnsi="Calibri" w:cs="Calibri"/>
                <w:sz w:val="20"/>
              </w:rPr>
            </w:pPr>
            <w:r w:rsidRPr="00787478">
              <w:rPr>
                <w:rFonts w:ascii="Calibri" w:hAnsi="Calibri" w:cs="Calibri"/>
                <w:sz w:val="20"/>
              </w:rPr>
              <w:t>A/IV</w:t>
            </w:r>
          </w:p>
        </w:tc>
      </w:tr>
      <w:tr w:rsidR="00580552" w:rsidRPr="00787478" w14:paraId="70B64A35" w14:textId="77777777" w:rsidTr="00AE3E24">
        <w:trPr>
          <w:trHeight w:hRule="exact" w:val="611"/>
        </w:trPr>
        <w:tc>
          <w:tcPr>
            <w:tcW w:w="726" w:type="dxa"/>
            <w:vAlign w:val="center"/>
          </w:tcPr>
          <w:p w14:paraId="58098553" w14:textId="1D3F68E7" w:rsidR="00580552" w:rsidRPr="00787478" w:rsidRDefault="00580552" w:rsidP="00580552">
            <w:pPr>
              <w:jc w:val="center"/>
              <w:rPr>
                <w:rFonts w:ascii="Calibri" w:hAnsi="Calibri" w:cs="Calibri"/>
                <w:sz w:val="20"/>
              </w:rPr>
            </w:pPr>
            <w:r>
              <w:rPr>
                <w:rFonts w:ascii="Calibri" w:hAnsi="Calibri" w:cs="Calibri"/>
                <w:sz w:val="20"/>
              </w:rPr>
              <w:t>8.</w:t>
            </w:r>
          </w:p>
        </w:tc>
        <w:tc>
          <w:tcPr>
            <w:tcW w:w="5815" w:type="dxa"/>
            <w:gridSpan w:val="2"/>
            <w:vAlign w:val="center"/>
          </w:tcPr>
          <w:p w14:paraId="004CA82F" w14:textId="77777777" w:rsidR="00580552" w:rsidRPr="00787478" w:rsidRDefault="00580552" w:rsidP="00580552">
            <w:pPr>
              <w:rPr>
                <w:rFonts w:ascii="Calibri" w:hAnsi="Calibri" w:cs="Calibri"/>
                <w:sz w:val="20"/>
              </w:rPr>
            </w:pPr>
            <w:r>
              <w:rPr>
                <w:rFonts w:ascii="Calibri" w:hAnsi="Calibri" w:cs="Calibri"/>
                <w:sz w:val="20"/>
              </w:rPr>
              <w:t>Ability to anticipate issues, and work flexibly and proactively to deadlines.</w:t>
            </w:r>
          </w:p>
        </w:tc>
        <w:tc>
          <w:tcPr>
            <w:tcW w:w="1102" w:type="dxa"/>
            <w:vAlign w:val="center"/>
          </w:tcPr>
          <w:p w14:paraId="17DCBD30" w14:textId="77777777" w:rsidR="00580552" w:rsidRPr="00787478" w:rsidRDefault="00580552" w:rsidP="00580552">
            <w:pPr>
              <w:jc w:val="center"/>
              <w:rPr>
                <w:rFonts w:ascii="Webdings" w:hAnsi="Webdings" w:cs="Calibri"/>
                <w:sz w:val="20"/>
              </w:rPr>
            </w:pPr>
            <w:r>
              <w:rPr>
                <w:rFonts w:ascii="Webdings" w:hAnsi="Webdings" w:cs="Calibri"/>
                <w:sz w:val="20"/>
              </w:rPr>
              <w:t></w:t>
            </w:r>
          </w:p>
        </w:tc>
        <w:tc>
          <w:tcPr>
            <w:tcW w:w="1106" w:type="dxa"/>
            <w:vAlign w:val="center"/>
          </w:tcPr>
          <w:p w14:paraId="0A529111" w14:textId="77777777" w:rsidR="00580552" w:rsidRPr="00787478" w:rsidRDefault="00580552" w:rsidP="00580552">
            <w:pPr>
              <w:jc w:val="center"/>
              <w:rPr>
                <w:rFonts w:ascii="Webdings" w:hAnsi="Webdings" w:cs="Calibri"/>
                <w:sz w:val="20"/>
              </w:rPr>
            </w:pPr>
          </w:p>
        </w:tc>
        <w:tc>
          <w:tcPr>
            <w:tcW w:w="1361" w:type="dxa"/>
            <w:vAlign w:val="center"/>
          </w:tcPr>
          <w:p w14:paraId="1C93E49E" w14:textId="77777777" w:rsidR="00580552" w:rsidRPr="00787478" w:rsidRDefault="00580552" w:rsidP="00580552">
            <w:pPr>
              <w:jc w:val="center"/>
              <w:rPr>
                <w:rFonts w:ascii="Calibri" w:hAnsi="Calibri" w:cs="Calibri"/>
                <w:sz w:val="20"/>
              </w:rPr>
            </w:pPr>
            <w:r w:rsidRPr="00787478">
              <w:rPr>
                <w:rFonts w:ascii="Calibri" w:hAnsi="Calibri" w:cs="Calibri"/>
                <w:sz w:val="20"/>
              </w:rPr>
              <w:t>A/IV</w:t>
            </w:r>
          </w:p>
        </w:tc>
      </w:tr>
      <w:tr w:rsidR="00580552" w:rsidRPr="0058455C" w14:paraId="6A627ED4" w14:textId="77777777" w:rsidTr="00AE3E24">
        <w:trPr>
          <w:trHeight w:hRule="exact" w:val="190"/>
        </w:trPr>
        <w:tc>
          <w:tcPr>
            <w:tcW w:w="726" w:type="dxa"/>
            <w:vAlign w:val="center"/>
          </w:tcPr>
          <w:p w14:paraId="1C49CA3E" w14:textId="77777777" w:rsidR="00580552" w:rsidRPr="0058455C" w:rsidRDefault="00580552" w:rsidP="00580552">
            <w:pPr>
              <w:jc w:val="center"/>
              <w:rPr>
                <w:rFonts w:ascii="Calibri" w:eastAsia="Calibri" w:hAnsi="Calibri"/>
                <w:sz w:val="20"/>
              </w:rPr>
            </w:pPr>
          </w:p>
        </w:tc>
        <w:tc>
          <w:tcPr>
            <w:tcW w:w="5815" w:type="dxa"/>
            <w:gridSpan w:val="2"/>
            <w:vAlign w:val="center"/>
          </w:tcPr>
          <w:p w14:paraId="55E07115" w14:textId="77777777" w:rsidR="00580552" w:rsidRPr="0058455C" w:rsidRDefault="00580552" w:rsidP="00580552">
            <w:pPr>
              <w:jc w:val="center"/>
              <w:rPr>
                <w:rFonts w:ascii="Calibri" w:eastAsia="Calibri" w:hAnsi="Calibri"/>
                <w:sz w:val="20"/>
              </w:rPr>
            </w:pPr>
          </w:p>
        </w:tc>
        <w:tc>
          <w:tcPr>
            <w:tcW w:w="1102" w:type="dxa"/>
            <w:vAlign w:val="center"/>
          </w:tcPr>
          <w:p w14:paraId="1E5F1430" w14:textId="77777777" w:rsidR="00580552" w:rsidRPr="0058455C" w:rsidRDefault="00580552" w:rsidP="00580552">
            <w:pPr>
              <w:jc w:val="center"/>
              <w:rPr>
                <w:rFonts w:ascii="Calibri" w:eastAsia="Calibri" w:hAnsi="Calibri"/>
                <w:sz w:val="20"/>
              </w:rPr>
            </w:pPr>
          </w:p>
        </w:tc>
        <w:tc>
          <w:tcPr>
            <w:tcW w:w="1106" w:type="dxa"/>
            <w:vAlign w:val="center"/>
          </w:tcPr>
          <w:p w14:paraId="40963BF2" w14:textId="77777777" w:rsidR="00580552" w:rsidRPr="0058455C" w:rsidRDefault="00580552" w:rsidP="00580552">
            <w:pPr>
              <w:jc w:val="center"/>
              <w:rPr>
                <w:rFonts w:ascii="Calibri" w:eastAsia="Calibri" w:hAnsi="Calibri"/>
                <w:sz w:val="20"/>
              </w:rPr>
            </w:pPr>
          </w:p>
        </w:tc>
        <w:tc>
          <w:tcPr>
            <w:tcW w:w="1361" w:type="dxa"/>
            <w:vAlign w:val="center"/>
          </w:tcPr>
          <w:p w14:paraId="5E8689D4" w14:textId="77777777" w:rsidR="00580552" w:rsidRPr="0058455C" w:rsidRDefault="00580552" w:rsidP="00580552">
            <w:pPr>
              <w:jc w:val="center"/>
              <w:rPr>
                <w:rFonts w:ascii="Calibri" w:eastAsia="Calibri" w:hAnsi="Calibri"/>
                <w:sz w:val="20"/>
              </w:rPr>
            </w:pPr>
          </w:p>
        </w:tc>
      </w:tr>
      <w:tr w:rsidR="00580552" w:rsidRPr="00BA6862" w14:paraId="7CEE0FDF" w14:textId="77777777" w:rsidTr="00AE3E24">
        <w:trPr>
          <w:trHeight w:hRule="exact" w:val="748"/>
        </w:trPr>
        <w:tc>
          <w:tcPr>
            <w:tcW w:w="8749" w:type="dxa"/>
            <w:gridSpan w:val="5"/>
            <w:shd w:val="clear" w:color="auto" w:fill="006600"/>
            <w:vAlign w:val="center"/>
          </w:tcPr>
          <w:p w14:paraId="5FA86BAC" w14:textId="77777777" w:rsidR="00580552" w:rsidRPr="00BA6862" w:rsidRDefault="00580552" w:rsidP="00580552">
            <w:pPr>
              <w:rPr>
                <w:rFonts w:ascii="Calibri" w:eastAsia="Calibri" w:hAnsi="Calibri"/>
                <w:color w:val="FFFFFF" w:themeColor="background1"/>
              </w:rPr>
            </w:pPr>
            <w:r w:rsidRPr="00BA6862">
              <w:rPr>
                <w:rFonts w:ascii="Calibri" w:eastAsia="Calibri" w:hAnsi="Calibri"/>
                <w:b/>
                <w:color w:val="FFFFFF" w:themeColor="background1"/>
              </w:rPr>
              <w:t>BEHAVIOURS/COMPETENCIES</w:t>
            </w:r>
          </w:p>
        </w:tc>
        <w:tc>
          <w:tcPr>
            <w:tcW w:w="1361" w:type="dxa"/>
            <w:shd w:val="clear" w:color="auto" w:fill="006600"/>
            <w:vAlign w:val="center"/>
          </w:tcPr>
          <w:p w14:paraId="5B378B76" w14:textId="6BFE1F9B" w:rsidR="00580552" w:rsidRPr="00BA6862" w:rsidRDefault="00580552" w:rsidP="00580552">
            <w:pPr>
              <w:jc w:val="center"/>
              <w:rPr>
                <w:rFonts w:ascii="Calibri" w:eastAsia="Calibri" w:hAnsi="Calibri"/>
                <w:color w:val="FFFFFF" w:themeColor="background1"/>
              </w:rPr>
            </w:pPr>
            <w:r w:rsidRPr="00BA6862">
              <w:rPr>
                <w:rFonts w:ascii="Calibri" w:eastAsia="Calibri" w:hAnsi="Calibri"/>
                <w:color w:val="FFFFFF" w:themeColor="background1"/>
              </w:rPr>
              <w:t>How Tested? **</w:t>
            </w:r>
          </w:p>
        </w:tc>
      </w:tr>
      <w:tr w:rsidR="00580552" w:rsidRPr="00092DE6" w14:paraId="6DA48993" w14:textId="77777777" w:rsidTr="00AE3E24">
        <w:trPr>
          <w:trHeight w:hRule="exact" w:val="611"/>
        </w:trPr>
        <w:tc>
          <w:tcPr>
            <w:tcW w:w="726" w:type="dxa"/>
            <w:vAlign w:val="center"/>
          </w:tcPr>
          <w:p w14:paraId="53E3CE54" w14:textId="77777777" w:rsidR="00580552" w:rsidRPr="00092DE6" w:rsidRDefault="00580552" w:rsidP="00580552">
            <w:pPr>
              <w:jc w:val="center"/>
              <w:rPr>
                <w:rFonts w:ascii="Calibri" w:eastAsia="Calibri" w:hAnsi="Calibri"/>
                <w:sz w:val="20"/>
              </w:rPr>
            </w:pPr>
            <w:r w:rsidRPr="00092DE6">
              <w:rPr>
                <w:rFonts w:ascii="Calibri" w:eastAsia="Calibri" w:hAnsi="Calibri"/>
                <w:sz w:val="20"/>
              </w:rPr>
              <w:t>1.</w:t>
            </w:r>
          </w:p>
        </w:tc>
        <w:tc>
          <w:tcPr>
            <w:tcW w:w="8023" w:type="dxa"/>
            <w:gridSpan w:val="4"/>
            <w:vAlign w:val="center"/>
          </w:tcPr>
          <w:p w14:paraId="656F5124" w14:textId="77777777" w:rsidR="00580552" w:rsidRPr="00092DE6" w:rsidRDefault="00580552" w:rsidP="00580552">
            <w:pPr>
              <w:rPr>
                <w:rFonts w:ascii="Calibri" w:eastAsia="Calibri" w:hAnsi="Calibri"/>
                <w:sz w:val="20"/>
              </w:rPr>
            </w:pPr>
            <w:r w:rsidRPr="00092DE6">
              <w:rPr>
                <w:rFonts w:ascii="Calibri" w:eastAsia="Calibri" w:hAnsi="Calibri"/>
                <w:b/>
                <w:sz w:val="20"/>
              </w:rPr>
              <w:t>Drive for Quality</w:t>
            </w:r>
            <w:r w:rsidRPr="00092DE6">
              <w:rPr>
                <w:rFonts w:ascii="Calibri" w:eastAsia="Calibri" w:hAnsi="Calibri"/>
                <w:sz w:val="20"/>
              </w:rPr>
              <w:t>:  Works to and sets stretching goals</w:t>
            </w:r>
            <w:r>
              <w:rPr>
                <w:rFonts w:ascii="Calibri" w:eastAsia="Calibri" w:hAnsi="Calibri"/>
                <w:sz w:val="20"/>
              </w:rPr>
              <w:t xml:space="preserve">. Goes the extra mile. </w:t>
            </w:r>
          </w:p>
        </w:tc>
        <w:tc>
          <w:tcPr>
            <w:tcW w:w="1361" w:type="dxa"/>
            <w:vAlign w:val="center"/>
          </w:tcPr>
          <w:p w14:paraId="7A88D01B" w14:textId="77777777" w:rsidR="00580552" w:rsidRPr="00092DE6" w:rsidRDefault="00580552" w:rsidP="00580552">
            <w:pPr>
              <w:jc w:val="center"/>
              <w:rPr>
                <w:rFonts w:ascii="Calibri" w:eastAsia="Calibri" w:hAnsi="Calibri"/>
                <w:sz w:val="20"/>
              </w:rPr>
            </w:pPr>
            <w:r>
              <w:rPr>
                <w:rFonts w:ascii="Calibri" w:eastAsia="Calibri" w:hAnsi="Calibri"/>
                <w:sz w:val="20"/>
              </w:rPr>
              <w:t>IV</w:t>
            </w:r>
          </w:p>
        </w:tc>
      </w:tr>
      <w:tr w:rsidR="00580552" w:rsidRPr="00092DE6" w14:paraId="3B60A778" w14:textId="77777777" w:rsidTr="00AE3E24">
        <w:trPr>
          <w:trHeight w:hRule="exact" w:val="611"/>
        </w:trPr>
        <w:tc>
          <w:tcPr>
            <w:tcW w:w="726" w:type="dxa"/>
            <w:vAlign w:val="center"/>
          </w:tcPr>
          <w:p w14:paraId="5C3ED0A6" w14:textId="77777777" w:rsidR="00580552" w:rsidRPr="00092DE6" w:rsidRDefault="00580552" w:rsidP="00580552">
            <w:pPr>
              <w:jc w:val="center"/>
              <w:rPr>
                <w:rFonts w:ascii="Calibri" w:eastAsia="Calibri" w:hAnsi="Calibri"/>
                <w:sz w:val="20"/>
              </w:rPr>
            </w:pPr>
            <w:r w:rsidRPr="00092DE6">
              <w:rPr>
                <w:rFonts w:ascii="Calibri" w:eastAsia="Calibri" w:hAnsi="Calibri"/>
                <w:sz w:val="20"/>
              </w:rPr>
              <w:lastRenderedPageBreak/>
              <w:t>2.</w:t>
            </w:r>
          </w:p>
        </w:tc>
        <w:tc>
          <w:tcPr>
            <w:tcW w:w="8023" w:type="dxa"/>
            <w:gridSpan w:val="4"/>
            <w:vAlign w:val="center"/>
          </w:tcPr>
          <w:p w14:paraId="70D76112" w14:textId="77777777" w:rsidR="00580552" w:rsidRPr="00092DE6" w:rsidRDefault="00580552" w:rsidP="00580552">
            <w:pPr>
              <w:rPr>
                <w:rFonts w:ascii="Calibri" w:eastAsia="Calibri" w:hAnsi="Calibri"/>
                <w:sz w:val="20"/>
              </w:rPr>
            </w:pPr>
            <w:r w:rsidRPr="00092DE6">
              <w:rPr>
                <w:rFonts w:ascii="Calibri" w:eastAsia="Calibri" w:hAnsi="Calibri"/>
                <w:b/>
                <w:sz w:val="20"/>
              </w:rPr>
              <w:t>Strategic Thinking</w:t>
            </w:r>
            <w:r w:rsidRPr="00092DE6">
              <w:rPr>
                <w:rFonts w:ascii="Calibri" w:eastAsia="Calibri" w:hAnsi="Calibri"/>
                <w:sz w:val="20"/>
              </w:rPr>
              <w:t>: Anticipates emerging organisational needs and manages current situations accordingly</w:t>
            </w:r>
          </w:p>
        </w:tc>
        <w:tc>
          <w:tcPr>
            <w:tcW w:w="1361" w:type="dxa"/>
            <w:vAlign w:val="center"/>
          </w:tcPr>
          <w:p w14:paraId="11B3D78B" w14:textId="77777777" w:rsidR="00580552" w:rsidRPr="00092DE6" w:rsidRDefault="00580552" w:rsidP="00580552">
            <w:pPr>
              <w:jc w:val="center"/>
              <w:rPr>
                <w:rFonts w:ascii="Calibri" w:eastAsia="Calibri" w:hAnsi="Calibri"/>
                <w:sz w:val="20"/>
              </w:rPr>
            </w:pPr>
            <w:r>
              <w:rPr>
                <w:rFonts w:ascii="Calibri" w:eastAsia="Calibri" w:hAnsi="Calibri"/>
                <w:sz w:val="20"/>
              </w:rPr>
              <w:t>IV</w:t>
            </w:r>
          </w:p>
        </w:tc>
      </w:tr>
      <w:tr w:rsidR="00580552" w:rsidRPr="00092DE6" w14:paraId="3D1E0520" w14:textId="77777777" w:rsidTr="00AE3E24">
        <w:trPr>
          <w:trHeight w:hRule="exact" w:val="611"/>
        </w:trPr>
        <w:tc>
          <w:tcPr>
            <w:tcW w:w="726" w:type="dxa"/>
            <w:vAlign w:val="center"/>
          </w:tcPr>
          <w:p w14:paraId="06057460" w14:textId="77777777" w:rsidR="00580552" w:rsidRPr="00092DE6" w:rsidRDefault="00580552" w:rsidP="00580552">
            <w:pPr>
              <w:jc w:val="center"/>
              <w:rPr>
                <w:rFonts w:ascii="Calibri" w:eastAsia="Calibri" w:hAnsi="Calibri"/>
                <w:sz w:val="20"/>
              </w:rPr>
            </w:pPr>
            <w:r w:rsidRPr="00092DE6">
              <w:rPr>
                <w:rFonts w:ascii="Calibri" w:eastAsia="Calibri" w:hAnsi="Calibri"/>
                <w:sz w:val="20"/>
              </w:rPr>
              <w:t>3.</w:t>
            </w:r>
          </w:p>
        </w:tc>
        <w:tc>
          <w:tcPr>
            <w:tcW w:w="8023" w:type="dxa"/>
            <w:gridSpan w:val="4"/>
            <w:vAlign w:val="center"/>
          </w:tcPr>
          <w:p w14:paraId="1A4E28D2" w14:textId="77777777" w:rsidR="00580552" w:rsidRPr="00092DE6" w:rsidRDefault="00580552" w:rsidP="00580552">
            <w:pPr>
              <w:rPr>
                <w:rFonts w:ascii="Calibri" w:eastAsia="Calibri" w:hAnsi="Calibri"/>
                <w:sz w:val="20"/>
              </w:rPr>
            </w:pPr>
            <w:r w:rsidRPr="00092DE6">
              <w:rPr>
                <w:rFonts w:ascii="Calibri" w:eastAsia="Calibri" w:hAnsi="Calibri"/>
                <w:b/>
                <w:sz w:val="20"/>
              </w:rPr>
              <w:t>Creativity and Innovation</w:t>
            </w:r>
            <w:r w:rsidRPr="00092DE6">
              <w:rPr>
                <w:rFonts w:ascii="Calibri" w:eastAsia="Calibri" w:hAnsi="Calibri"/>
                <w:sz w:val="20"/>
              </w:rPr>
              <w:t>: Seeks to generate a range of innovative ideas when addressing problems or new issues</w:t>
            </w:r>
          </w:p>
        </w:tc>
        <w:tc>
          <w:tcPr>
            <w:tcW w:w="1361" w:type="dxa"/>
            <w:vAlign w:val="center"/>
          </w:tcPr>
          <w:p w14:paraId="4380BEA1" w14:textId="77777777" w:rsidR="00580552" w:rsidRPr="00092DE6" w:rsidRDefault="00580552" w:rsidP="00580552">
            <w:pPr>
              <w:jc w:val="center"/>
              <w:rPr>
                <w:rFonts w:ascii="Calibri" w:eastAsia="Calibri" w:hAnsi="Calibri"/>
                <w:sz w:val="20"/>
              </w:rPr>
            </w:pPr>
            <w:r>
              <w:rPr>
                <w:rFonts w:ascii="Calibri" w:eastAsia="Calibri" w:hAnsi="Calibri"/>
                <w:sz w:val="20"/>
              </w:rPr>
              <w:t>IV</w:t>
            </w:r>
          </w:p>
        </w:tc>
      </w:tr>
      <w:tr w:rsidR="00580552" w:rsidRPr="00092DE6" w14:paraId="54AA36E4" w14:textId="77777777" w:rsidTr="00AE3E24">
        <w:trPr>
          <w:trHeight w:hRule="exact" w:val="611"/>
        </w:trPr>
        <w:tc>
          <w:tcPr>
            <w:tcW w:w="726" w:type="dxa"/>
            <w:vAlign w:val="center"/>
          </w:tcPr>
          <w:p w14:paraId="43B75FE9" w14:textId="77777777" w:rsidR="00580552" w:rsidRPr="00092DE6" w:rsidRDefault="00580552" w:rsidP="00580552">
            <w:pPr>
              <w:jc w:val="center"/>
              <w:rPr>
                <w:rFonts w:ascii="Calibri" w:eastAsia="Calibri" w:hAnsi="Calibri"/>
                <w:sz w:val="20"/>
              </w:rPr>
            </w:pPr>
            <w:r w:rsidRPr="00092DE6">
              <w:rPr>
                <w:rFonts w:ascii="Calibri" w:eastAsia="Calibri" w:hAnsi="Calibri"/>
                <w:sz w:val="20"/>
              </w:rPr>
              <w:t>4.</w:t>
            </w:r>
          </w:p>
        </w:tc>
        <w:tc>
          <w:tcPr>
            <w:tcW w:w="8023" w:type="dxa"/>
            <w:gridSpan w:val="4"/>
            <w:vAlign w:val="center"/>
          </w:tcPr>
          <w:p w14:paraId="6CE74BD4" w14:textId="77777777" w:rsidR="00580552" w:rsidRPr="00092DE6" w:rsidRDefault="00580552" w:rsidP="00580552">
            <w:pPr>
              <w:rPr>
                <w:rFonts w:ascii="Calibri" w:eastAsia="Calibri" w:hAnsi="Calibri"/>
                <w:sz w:val="20"/>
              </w:rPr>
            </w:pPr>
            <w:r w:rsidRPr="00092DE6">
              <w:rPr>
                <w:rFonts w:ascii="Calibri" w:eastAsia="Calibri" w:hAnsi="Calibri"/>
                <w:b/>
                <w:sz w:val="20"/>
              </w:rPr>
              <w:t>Developing Self and Others</w:t>
            </w:r>
            <w:r w:rsidRPr="00092DE6">
              <w:rPr>
                <w:rFonts w:ascii="Calibri" w:eastAsia="Calibri" w:hAnsi="Calibri"/>
                <w:sz w:val="20"/>
              </w:rPr>
              <w:t>:</w:t>
            </w:r>
            <w:r w:rsidRPr="00092DE6">
              <w:rPr>
                <w:rFonts w:ascii="Calibri" w:eastAsia="Calibri" w:hAnsi="Calibri"/>
                <w:sz w:val="16"/>
                <w:szCs w:val="16"/>
              </w:rPr>
              <w:t xml:space="preserve"> </w:t>
            </w:r>
            <w:r w:rsidRPr="00092DE6">
              <w:rPr>
                <w:rFonts w:ascii="Calibri" w:eastAsia="Calibri" w:hAnsi="Calibri"/>
                <w:sz w:val="20"/>
              </w:rPr>
              <w:t>Promotes sharing of knowledge and expertise among others</w:t>
            </w:r>
          </w:p>
        </w:tc>
        <w:tc>
          <w:tcPr>
            <w:tcW w:w="1361" w:type="dxa"/>
            <w:vAlign w:val="center"/>
          </w:tcPr>
          <w:p w14:paraId="0054EA39" w14:textId="77777777" w:rsidR="00580552" w:rsidRPr="00092DE6" w:rsidRDefault="00580552" w:rsidP="00580552">
            <w:pPr>
              <w:jc w:val="center"/>
              <w:rPr>
                <w:rFonts w:ascii="Calibri" w:eastAsia="Calibri" w:hAnsi="Calibri"/>
                <w:sz w:val="20"/>
              </w:rPr>
            </w:pPr>
            <w:r>
              <w:rPr>
                <w:rFonts w:ascii="Calibri" w:eastAsia="Calibri" w:hAnsi="Calibri"/>
                <w:sz w:val="20"/>
              </w:rPr>
              <w:t>IV</w:t>
            </w:r>
          </w:p>
        </w:tc>
      </w:tr>
      <w:tr w:rsidR="00580552" w:rsidRPr="00092DE6" w14:paraId="436CB752" w14:textId="77777777" w:rsidTr="00AE3E24">
        <w:trPr>
          <w:trHeight w:hRule="exact" w:val="611"/>
        </w:trPr>
        <w:tc>
          <w:tcPr>
            <w:tcW w:w="726" w:type="dxa"/>
            <w:vAlign w:val="center"/>
          </w:tcPr>
          <w:p w14:paraId="2108ACC9" w14:textId="77777777" w:rsidR="00580552" w:rsidRPr="00092DE6" w:rsidRDefault="00580552" w:rsidP="00580552">
            <w:pPr>
              <w:jc w:val="center"/>
              <w:rPr>
                <w:rFonts w:ascii="Calibri" w:eastAsia="Calibri" w:hAnsi="Calibri"/>
                <w:sz w:val="20"/>
              </w:rPr>
            </w:pPr>
            <w:r w:rsidRPr="00092DE6">
              <w:rPr>
                <w:rFonts w:ascii="Calibri" w:eastAsia="Calibri" w:hAnsi="Calibri"/>
                <w:sz w:val="20"/>
              </w:rPr>
              <w:t>5.</w:t>
            </w:r>
          </w:p>
        </w:tc>
        <w:tc>
          <w:tcPr>
            <w:tcW w:w="8023" w:type="dxa"/>
            <w:gridSpan w:val="4"/>
            <w:vAlign w:val="center"/>
          </w:tcPr>
          <w:p w14:paraId="64D968B8" w14:textId="77777777" w:rsidR="00580552" w:rsidRPr="00092DE6" w:rsidRDefault="00580552" w:rsidP="00580552">
            <w:pPr>
              <w:rPr>
                <w:rFonts w:ascii="Calibri" w:eastAsia="Calibri" w:hAnsi="Calibri"/>
                <w:sz w:val="20"/>
              </w:rPr>
            </w:pPr>
            <w:r w:rsidRPr="00092DE6">
              <w:rPr>
                <w:rFonts w:ascii="Calibri" w:eastAsia="Calibri" w:hAnsi="Calibri"/>
                <w:b/>
                <w:sz w:val="20"/>
              </w:rPr>
              <w:t>Professional Conduct</w:t>
            </w:r>
            <w:r w:rsidRPr="00092DE6">
              <w:rPr>
                <w:rFonts w:ascii="Calibri" w:eastAsia="Calibri" w:hAnsi="Calibri"/>
                <w:sz w:val="20"/>
              </w:rPr>
              <w:t>: Adopts a transparent and open approach</w:t>
            </w:r>
          </w:p>
        </w:tc>
        <w:tc>
          <w:tcPr>
            <w:tcW w:w="1361" w:type="dxa"/>
            <w:vAlign w:val="center"/>
          </w:tcPr>
          <w:p w14:paraId="0393428C" w14:textId="77777777" w:rsidR="00580552" w:rsidRPr="00092DE6" w:rsidRDefault="00580552" w:rsidP="00580552">
            <w:pPr>
              <w:jc w:val="center"/>
              <w:rPr>
                <w:rFonts w:ascii="Calibri" w:eastAsia="Calibri" w:hAnsi="Calibri"/>
                <w:sz w:val="20"/>
              </w:rPr>
            </w:pPr>
            <w:r>
              <w:rPr>
                <w:rFonts w:ascii="Calibri" w:eastAsia="Calibri" w:hAnsi="Calibri"/>
                <w:sz w:val="20"/>
              </w:rPr>
              <w:t>IV</w:t>
            </w:r>
          </w:p>
        </w:tc>
      </w:tr>
      <w:tr w:rsidR="00580552" w:rsidRPr="00092DE6" w14:paraId="440955D3" w14:textId="77777777" w:rsidTr="00AE3E24">
        <w:trPr>
          <w:trHeight w:hRule="exact" w:val="611"/>
        </w:trPr>
        <w:tc>
          <w:tcPr>
            <w:tcW w:w="726" w:type="dxa"/>
            <w:vAlign w:val="center"/>
          </w:tcPr>
          <w:p w14:paraId="3CC1A30D" w14:textId="77777777" w:rsidR="00580552" w:rsidRPr="00092DE6" w:rsidRDefault="00580552" w:rsidP="00580552">
            <w:pPr>
              <w:jc w:val="center"/>
              <w:rPr>
                <w:rFonts w:ascii="Calibri" w:eastAsia="Calibri" w:hAnsi="Calibri"/>
                <w:sz w:val="20"/>
              </w:rPr>
            </w:pPr>
            <w:r w:rsidRPr="00092DE6">
              <w:rPr>
                <w:rFonts w:ascii="Calibri" w:eastAsia="Calibri" w:hAnsi="Calibri"/>
                <w:sz w:val="20"/>
              </w:rPr>
              <w:t>6.</w:t>
            </w:r>
          </w:p>
        </w:tc>
        <w:tc>
          <w:tcPr>
            <w:tcW w:w="8023" w:type="dxa"/>
            <w:gridSpan w:val="4"/>
            <w:vAlign w:val="center"/>
          </w:tcPr>
          <w:p w14:paraId="6B98F087" w14:textId="3A547CBD" w:rsidR="00580552" w:rsidRDefault="00580552" w:rsidP="00580552">
            <w:pPr>
              <w:rPr>
                <w:rFonts w:ascii="Calibri" w:eastAsia="Calibri" w:hAnsi="Calibri"/>
                <w:sz w:val="20"/>
              </w:rPr>
            </w:pPr>
            <w:r w:rsidRPr="00092DE6">
              <w:rPr>
                <w:rFonts w:ascii="Calibri" w:eastAsia="Calibri" w:hAnsi="Calibri"/>
                <w:b/>
                <w:sz w:val="20"/>
              </w:rPr>
              <w:t>Productive Relationships</w:t>
            </w:r>
            <w:r w:rsidRPr="00092DE6">
              <w:rPr>
                <w:rFonts w:ascii="Calibri" w:eastAsia="Calibri" w:hAnsi="Calibri"/>
                <w:sz w:val="20"/>
              </w:rPr>
              <w:t>: Solicits input from others when tackling problems or generating new ideas</w:t>
            </w:r>
            <w:r>
              <w:rPr>
                <w:rFonts w:ascii="Calibri" w:eastAsia="Calibri" w:hAnsi="Calibri"/>
                <w:sz w:val="20"/>
              </w:rPr>
              <w:t xml:space="preserve">. Strong customer service ethos. </w:t>
            </w:r>
          </w:p>
          <w:p w14:paraId="65505DD5" w14:textId="77777777" w:rsidR="00580552" w:rsidRPr="00092DE6" w:rsidRDefault="00580552" w:rsidP="00580552">
            <w:pPr>
              <w:rPr>
                <w:rFonts w:ascii="Calibri" w:eastAsia="Calibri" w:hAnsi="Calibri"/>
                <w:sz w:val="20"/>
              </w:rPr>
            </w:pPr>
          </w:p>
          <w:p w14:paraId="572C98B5" w14:textId="77777777" w:rsidR="00580552" w:rsidRPr="00092DE6" w:rsidRDefault="00580552" w:rsidP="00580552">
            <w:pPr>
              <w:rPr>
                <w:rFonts w:ascii="Calibri" w:eastAsia="Calibri" w:hAnsi="Calibri"/>
                <w:sz w:val="20"/>
              </w:rPr>
            </w:pPr>
          </w:p>
          <w:p w14:paraId="64EB39E8" w14:textId="77777777" w:rsidR="00580552" w:rsidRPr="00092DE6" w:rsidRDefault="00580552" w:rsidP="00580552">
            <w:pPr>
              <w:rPr>
                <w:rFonts w:ascii="Calibri" w:eastAsia="Calibri" w:hAnsi="Calibri"/>
                <w:sz w:val="20"/>
              </w:rPr>
            </w:pPr>
          </w:p>
          <w:p w14:paraId="2F197789" w14:textId="77777777" w:rsidR="00580552" w:rsidRPr="00092DE6" w:rsidRDefault="00580552" w:rsidP="00580552">
            <w:pPr>
              <w:rPr>
                <w:rFonts w:ascii="Calibri" w:eastAsia="Calibri" w:hAnsi="Calibri"/>
                <w:sz w:val="20"/>
              </w:rPr>
            </w:pPr>
          </w:p>
          <w:p w14:paraId="7F0B9F14" w14:textId="77777777" w:rsidR="00580552" w:rsidRPr="00092DE6" w:rsidRDefault="00580552" w:rsidP="00580552">
            <w:pPr>
              <w:rPr>
                <w:rFonts w:ascii="Calibri" w:eastAsia="Calibri" w:hAnsi="Calibri"/>
                <w:sz w:val="20"/>
              </w:rPr>
            </w:pPr>
          </w:p>
        </w:tc>
        <w:tc>
          <w:tcPr>
            <w:tcW w:w="1361" w:type="dxa"/>
            <w:vAlign w:val="center"/>
          </w:tcPr>
          <w:p w14:paraId="7BE2BA13" w14:textId="77777777" w:rsidR="00580552" w:rsidRPr="00092DE6" w:rsidRDefault="00580552" w:rsidP="00580552">
            <w:pPr>
              <w:jc w:val="center"/>
              <w:rPr>
                <w:rFonts w:ascii="Calibri" w:eastAsia="Calibri" w:hAnsi="Calibri"/>
                <w:sz w:val="20"/>
              </w:rPr>
            </w:pPr>
            <w:r>
              <w:rPr>
                <w:rFonts w:ascii="Calibri" w:eastAsia="Calibri" w:hAnsi="Calibri"/>
                <w:sz w:val="20"/>
              </w:rPr>
              <w:t>IV</w:t>
            </w:r>
          </w:p>
        </w:tc>
      </w:tr>
      <w:tr w:rsidR="00580552" w:rsidRPr="00092DE6" w14:paraId="17DA0027" w14:textId="77777777" w:rsidTr="00AE3E24">
        <w:trPr>
          <w:trHeight w:hRule="exact" w:val="611"/>
        </w:trPr>
        <w:tc>
          <w:tcPr>
            <w:tcW w:w="726" w:type="dxa"/>
            <w:vAlign w:val="center"/>
          </w:tcPr>
          <w:p w14:paraId="352E6149" w14:textId="77777777" w:rsidR="00580552" w:rsidRPr="00092DE6" w:rsidRDefault="00580552" w:rsidP="00580552">
            <w:pPr>
              <w:jc w:val="center"/>
              <w:rPr>
                <w:rFonts w:ascii="Calibri" w:eastAsia="Calibri" w:hAnsi="Calibri"/>
                <w:sz w:val="20"/>
              </w:rPr>
            </w:pPr>
            <w:r w:rsidRPr="00092DE6">
              <w:rPr>
                <w:rFonts w:ascii="Calibri" w:eastAsia="Calibri" w:hAnsi="Calibri"/>
                <w:sz w:val="20"/>
              </w:rPr>
              <w:t>7.</w:t>
            </w:r>
          </w:p>
        </w:tc>
        <w:tc>
          <w:tcPr>
            <w:tcW w:w="8023" w:type="dxa"/>
            <w:gridSpan w:val="4"/>
            <w:vAlign w:val="center"/>
          </w:tcPr>
          <w:p w14:paraId="4F56FAFF" w14:textId="77777777" w:rsidR="00580552" w:rsidRPr="00092DE6" w:rsidRDefault="00580552" w:rsidP="00580552">
            <w:pPr>
              <w:rPr>
                <w:rFonts w:ascii="Calibri" w:eastAsia="Calibri" w:hAnsi="Calibri"/>
                <w:sz w:val="20"/>
              </w:rPr>
            </w:pPr>
            <w:r w:rsidRPr="00092DE6">
              <w:rPr>
                <w:rFonts w:ascii="Calibri" w:eastAsia="Calibri" w:hAnsi="Calibri"/>
                <w:b/>
                <w:sz w:val="20"/>
              </w:rPr>
              <w:t>Effective Communication</w:t>
            </w:r>
            <w:r w:rsidRPr="00092DE6">
              <w:rPr>
                <w:rFonts w:ascii="Calibri" w:eastAsia="Calibri" w:hAnsi="Calibri"/>
                <w:sz w:val="20"/>
              </w:rPr>
              <w:t>: Communicates in an engaging and proactive manner</w:t>
            </w:r>
          </w:p>
        </w:tc>
        <w:tc>
          <w:tcPr>
            <w:tcW w:w="1361" w:type="dxa"/>
            <w:vAlign w:val="center"/>
          </w:tcPr>
          <w:p w14:paraId="56E7DB6E" w14:textId="77777777" w:rsidR="00580552" w:rsidRPr="00092DE6" w:rsidRDefault="00580552" w:rsidP="00580552">
            <w:pPr>
              <w:jc w:val="center"/>
              <w:rPr>
                <w:rFonts w:ascii="Calibri" w:eastAsia="Calibri" w:hAnsi="Calibri"/>
                <w:sz w:val="20"/>
              </w:rPr>
            </w:pPr>
            <w:r>
              <w:rPr>
                <w:rFonts w:ascii="Calibri" w:eastAsia="Calibri" w:hAnsi="Calibri"/>
                <w:sz w:val="20"/>
              </w:rPr>
              <w:t>IV</w:t>
            </w:r>
          </w:p>
        </w:tc>
      </w:tr>
    </w:tbl>
    <w:p w14:paraId="3588EA6A" w14:textId="77777777" w:rsidR="0077115C" w:rsidRDefault="0077115C"/>
    <w:p w14:paraId="10146924" w14:textId="77777777" w:rsidR="00867A97" w:rsidRDefault="00867A97" w:rsidP="00867A97">
      <w:pPr>
        <w:tabs>
          <w:tab w:val="center" w:pos="4513"/>
          <w:tab w:val="right" w:pos="902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both"/>
        <w:rPr>
          <w:rFonts w:ascii="Calibri" w:eastAsia="Calibri" w:hAnsi="Calibri"/>
        </w:rPr>
      </w:pPr>
      <w:r>
        <w:rPr>
          <w:rFonts w:ascii="Calibri" w:eastAsia="Calibri" w:hAnsi="Calibri"/>
        </w:rPr>
        <w:t xml:space="preserve">            *     Minimum requirements of the post and how they will be assessed            </w:t>
      </w:r>
    </w:p>
    <w:p w14:paraId="7A1244AB" w14:textId="01A1830B" w:rsidR="00867A97" w:rsidRDefault="00867A97" w:rsidP="00867A97">
      <w:pPr>
        <w:tabs>
          <w:tab w:val="center" w:pos="4513"/>
          <w:tab w:val="right" w:pos="902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both"/>
        <w:rPr>
          <w:rFonts w:ascii="Calibri" w:eastAsia="Calibri" w:hAnsi="Calibri"/>
        </w:rPr>
      </w:pPr>
      <w:r>
        <w:rPr>
          <w:rFonts w:ascii="Calibri" w:eastAsia="Calibri" w:hAnsi="Calibri"/>
        </w:rPr>
        <w:t xml:space="preserve">           **    Evidence of criteria will be established from: </w:t>
      </w:r>
      <w:r>
        <w:rPr>
          <w:rFonts w:ascii="Calibri" w:eastAsia="Calibri" w:hAnsi="Calibri"/>
          <w:b/>
        </w:rPr>
        <w:t>A</w:t>
      </w:r>
      <w:r>
        <w:rPr>
          <w:rFonts w:ascii="Calibri" w:eastAsia="Calibri" w:hAnsi="Calibri"/>
        </w:rPr>
        <w:t xml:space="preserve"> (application), </w:t>
      </w:r>
      <w:r>
        <w:rPr>
          <w:rFonts w:ascii="Calibri" w:eastAsia="Calibri" w:hAnsi="Calibri"/>
          <w:b/>
        </w:rPr>
        <w:t xml:space="preserve">IV </w:t>
      </w:r>
      <w:r>
        <w:rPr>
          <w:rFonts w:ascii="Calibri" w:eastAsia="Calibri" w:hAnsi="Calibri"/>
        </w:rPr>
        <w:t>(interview),</w:t>
      </w:r>
      <w:r>
        <w:rPr>
          <w:rFonts w:ascii="Calibri" w:eastAsia="Calibri" w:hAnsi="Calibri"/>
          <w:b/>
        </w:rPr>
        <w:t>Test</w:t>
      </w:r>
      <w:r>
        <w:rPr>
          <w:rFonts w:ascii="Calibri" w:eastAsia="Calibri" w:hAnsi="Calibri"/>
        </w:rPr>
        <w:t xml:space="preserve">    </w:t>
      </w:r>
    </w:p>
    <w:p w14:paraId="29E155F9" w14:textId="77777777" w:rsidR="00867A97" w:rsidRDefault="00867A97" w:rsidP="00867A97">
      <w:pPr>
        <w:tabs>
          <w:tab w:val="center" w:pos="4513"/>
          <w:tab w:val="right" w:pos="902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both"/>
        <w:rPr>
          <w:rFonts w:ascii="Calibri" w:eastAsia="Calibri" w:hAnsi="Calibri"/>
        </w:rPr>
      </w:pPr>
      <w:r>
        <w:rPr>
          <w:rFonts w:ascii="Calibri" w:eastAsia="Calibri" w:hAnsi="Calibri"/>
        </w:rPr>
        <w:t xml:space="preserve">                   (skills test/prepared question/presentation), </w:t>
      </w:r>
      <w:r>
        <w:rPr>
          <w:rFonts w:ascii="Calibri" w:eastAsia="Calibri" w:hAnsi="Calibri"/>
          <w:b/>
        </w:rPr>
        <w:t>Cert</w:t>
      </w:r>
      <w:r>
        <w:rPr>
          <w:rFonts w:ascii="Calibri" w:eastAsia="Calibri" w:hAnsi="Calibri"/>
        </w:rPr>
        <w:t xml:space="preserve"> (certificated checked by interview  </w:t>
      </w:r>
    </w:p>
    <w:p w14:paraId="44AC030E" w14:textId="77777777" w:rsidR="00867A97" w:rsidRDefault="00867A97" w:rsidP="00867A97">
      <w:pPr>
        <w:tabs>
          <w:tab w:val="center" w:pos="4513"/>
          <w:tab w:val="right" w:pos="902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both"/>
        <w:rPr>
          <w:rFonts w:ascii="Calibri" w:eastAsia="Calibri" w:hAnsi="Calibri"/>
        </w:rPr>
      </w:pPr>
      <w:r>
        <w:rPr>
          <w:rFonts w:ascii="Calibri" w:eastAsia="Calibri" w:hAnsi="Calibri"/>
        </w:rPr>
        <w:t xml:space="preserve">                   panel)</w:t>
      </w:r>
    </w:p>
    <w:p w14:paraId="315F3CD1" w14:textId="77777777" w:rsidR="0081302B" w:rsidRDefault="0081302B"/>
    <w:sectPr w:rsidR="0081302B" w:rsidSect="000E0A7E">
      <w:headerReference w:type="even" r:id="rId11"/>
      <w:headerReference w:type="default" r:id="rId12"/>
      <w:foot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15DDD" w14:textId="77777777" w:rsidR="00310CE1" w:rsidRDefault="00310CE1" w:rsidP="0008035A">
      <w:pPr>
        <w:spacing w:after="0" w:line="240" w:lineRule="auto"/>
      </w:pPr>
      <w:r>
        <w:separator/>
      </w:r>
    </w:p>
  </w:endnote>
  <w:endnote w:type="continuationSeparator" w:id="0">
    <w:p w14:paraId="0646BD98" w14:textId="77777777" w:rsidR="00310CE1" w:rsidRDefault="00310CE1" w:rsidP="00080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A5CB" w14:textId="77777777" w:rsidR="0055353C" w:rsidRPr="004B6733" w:rsidRDefault="0055353C" w:rsidP="00251595">
    <w:pPr>
      <w:pStyle w:val="Footer"/>
      <w:jc w:val="both"/>
      <w:rPr>
        <w:sz w:val="18"/>
        <w:szCs w:val="18"/>
      </w:rPr>
    </w:pPr>
  </w:p>
  <w:p w14:paraId="719F2C9E" w14:textId="77777777" w:rsidR="001A1DFF" w:rsidRDefault="001A1D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5EF68" w14:textId="77777777" w:rsidR="00310CE1" w:rsidRDefault="00310CE1" w:rsidP="0008035A">
      <w:pPr>
        <w:spacing w:after="0" w:line="240" w:lineRule="auto"/>
      </w:pPr>
      <w:r>
        <w:separator/>
      </w:r>
    </w:p>
  </w:footnote>
  <w:footnote w:type="continuationSeparator" w:id="0">
    <w:p w14:paraId="3E46613F" w14:textId="77777777" w:rsidR="00310CE1" w:rsidRDefault="00310CE1" w:rsidP="000803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548A" w14:textId="77777777" w:rsidR="00776446" w:rsidRDefault="00776446">
    <w:pPr>
      <w:pStyle w:val="Header"/>
    </w:pPr>
    <w:r>
      <w:rPr>
        <w:noProof/>
        <w:lang w:eastAsia="en-GB"/>
      </w:rPr>
      <mc:AlternateContent>
        <mc:Choice Requires="wps">
          <w:drawing>
            <wp:anchor distT="45720" distB="45720" distL="114300" distR="114300" simplePos="0" relativeHeight="251663360" behindDoc="0" locked="0" layoutInCell="1" allowOverlap="1" wp14:anchorId="27708D77" wp14:editId="23EFE67F">
              <wp:simplePos x="0" y="0"/>
              <wp:positionH relativeFrom="column">
                <wp:posOffset>5715000</wp:posOffset>
              </wp:positionH>
              <wp:positionV relativeFrom="paragraph">
                <wp:posOffset>-221615</wp:posOffset>
              </wp:positionV>
              <wp:extent cx="638175" cy="676275"/>
              <wp:effectExtent l="0" t="0" r="9525"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76275"/>
                      </a:xfrm>
                      <a:prstGeom prst="rect">
                        <a:avLst/>
                      </a:prstGeom>
                      <a:solidFill>
                        <a:srgbClr val="FFFFFF"/>
                      </a:solidFill>
                      <a:ln w="9525">
                        <a:noFill/>
                        <a:miter lim="800000"/>
                        <a:headEnd/>
                        <a:tailEnd/>
                      </a:ln>
                    </wps:spPr>
                    <wps:txbx>
                      <w:txbxContent>
                        <w:p w14:paraId="64E5C2B9" w14:textId="1ACAB661" w:rsidR="00776446" w:rsidRDefault="008443B8">
                          <w:r>
                            <w:rPr>
                              <w:noProof/>
                              <w:lang w:eastAsia="en-GB"/>
                            </w:rPr>
                            <w:drawing>
                              <wp:inline distT="0" distB="0" distL="0" distR="0" wp14:anchorId="6DC374B6" wp14:editId="60057B0B">
                                <wp:extent cx="446405" cy="454025"/>
                                <wp:effectExtent l="0" t="0" r="0" b="3175"/>
                                <wp:docPr id="7" name="_tx_id_3_"/>
                                <wp:cNvGraphicFramePr/>
                                <a:graphic xmlns:a="http://schemas.openxmlformats.org/drawingml/2006/main">
                                  <a:graphicData uri="http://schemas.openxmlformats.org/drawingml/2006/picture">
                                    <pic:pic xmlns:pic="http://schemas.openxmlformats.org/drawingml/2006/picture">
                                      <pic:nvPicPr>
                                        <pic:cNvPr id="7" name="_tx_id_3_"/>
                                        <pic:cNvPicPr/>
                                      </pic:nvPicPr>
                                      <pic:blipFill>
                                        <a:blip r:embed="rId1"/>
                                        <a:stretch>
                                          <a:fillRect/>
                                        </a:stretch>
                                      </pic:blipFill>
                                      <pic:spPr>
                                        <a:xfrm>
                                          <a:off x="0" y="0"/>
                                          <a:ext cx="446405" cy="4540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708D77" id="_x0000_t202" coordsize="21600,21600" o:spt="202" path="m,l,21600r21600,l21600,xe">
              <v:stroke joinstyle="miter"/>
              <v:path gradientshapeok="t" o:connecttype="rect"/>
            </v:shapetype>
            <v:shape id="Text Box 2" o:spid="_x0000_s1026" type="#_x0000_t202" style="position:absolute;margin-left:450pt;margin-top:-17.45pt;width:50.25pt;height:53.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" stroked="f">
              <v:textbox>
                <w:txbxContent>
                  <w:p w14:paraId="64E5C2B9" w14:textId="1ACAB661" w:rsidR="00776446" w:rsidRDefault="008443B8">
                    <w:r>
                      <w:rPr>
                        <w:noProof/>
                        <w:lang w:eastAsia="en-GB"/>
                      </w:rPr>
                      <w:drawing>
                        <wp:inline distT="0" distB="0" distL="0" distR="0" wp14:anchorId="6DC374B6" wp14:editId="60057B0B">
                          <wp:extent cx="446405" cy="454025"/>
                          <wp:effectExtent l="0" t="0" r="0" b="3175"/>
                          <wp:docPr id="7" name="_tx_id_3_"/>
                          <wp:cNvGraphicFramePr/>
                          <a:graphic xmlns:a="http://schemas.openxmlformats.org/drawingml/2006/main">
                            <a:graphicData uri="http://schemas.openxmlformats.org/drawingml/2006/picture">
                              <pic:pic xmlns:pic="http://schemas.openxmlformats.org/drawingml/2006/picture">
                                <pic:nvPicPr>
                                  <pic:cNvPr id="7" name="_tx_id_3_"/>
                                  <pic:cNvPicPr/>
                                </pic:nvPicPr>
                                <pic:blipFill>
                                  <a:blip r:embed="rId1"/>
                                  <a:stretch>
                                    <a:fillRect/>
                                  </a:stretch>
                                </pic:blipFill>
                                <pic:spPr>
                                  <a:xfrm>
                                    <a:off x="0" y="0"/>
                                    <a:ext cx="446405" cy="454025"/>
                                  </a:xfrm>
                                  <a:prstGeom prst="rect">
                                    <a:avLst/>
                                  </a:prstGeom>
                                </pic:spPr>
                              </pic:pic>
                            </a:graphicData>
                          </a:graphic>
                        </wp:inline>
                      </w:drawing>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BC61A" w14:textId="77777777" w:rsidR="0008035A" w:rsidRDefault="0008035A">
    <w:pPr>
      <w:pStyle w:val="Header"/>
    </w:pPr>
    <w:r>
      <w:rPr>
        <w:noProof/>
        <w:lang w:eastAsia="en-GB"/>
      </w:rPr>
      <mc:AlternateContent>
        <mc:Choice Requires="wps">
          <w:drawing>
            <wp:anchor distT="45720" distB="45720" distL="114300" distR="114300" simplePos="0" relativeHeight="251659264" behindDoc="0" locked="0" layoutInCell="1" allowOverlap="1" wp14:anchorId="456A6EED" wp14:editId="1F2E5D4E">
              <wp:simplePos x="0" y="0"/>
              <wp:positionH relativeFrom="column">
                <wp:posOffset>5648325</wp:posOffset>
              </wp:positionH>
              <wp:positionV relativeFrom="paragraph">
                <wp:posOffset>-288290</wp:posOffset>
              </wp:positionV>
              <wp:extent cx="669290" cy="6711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671195"/>
                      </a:xfrm>
                      <a:prstGeom prst="rect">
                        <a:avLst/>
                      </a:prstGeom>
                      <a:solidFill>
                        <a:srgbClr val="FFFFFF"/>
                      </a:solidFill>
                      <a:ln w="9525">
                        <a:noFill/>
                        <a:miter lim="800000"/>
                        <a:headEnd/>
                        <a:tailEnd/>
                      </a:ln>
                    </wps:spPr>
                    <wps:txbx>
                      <w:txbxContent>
                        <w:p w14:paraId="364F99D7" w14:textId="0E48017D" w:rsidR="0008035A" w:rsidRDefault="008443B8">
                          <w:r>
                            <w:rPr>
                              <w:noProof/>
                              <w:lang w:eastAsia="en-GB"/>
                            </w:rPr>
                            <w:drawing>
                              <wp:inline distT="0" distB="0" distL="0" distR="0" wp14:anchorId="7B6DE2E3" wp14:editId="60A6A833">
                                <wp:extent cx="477520" cy="485775"/>
                                <wp:effectExtent l="0" t="0" r="0" b="9525"/>
                                <wp:docPr id="2" name="_tx_id_3_"/>
                                <wp:cNvGraphicFramePr/>
                                <a:graphic xmlns:a="http://schemas.openxmlformats.org/drawingml/2006/main">
                                  <a:graphicData uri="http://schemas.openxmlformats.org/drawingml/2006/picture">
                                    <pic:pic xmlns:pic="http://schemas.openxmlformats.org/drawingml/2006/picture">
                                      <pic:nvPicPr>
                                        <pic:cNvPr id="7" name="_tx_id_3_"/>
                                        <pic:cNvPicPr/>
                                      </pic:nvPicPr>
                                      <pic:blipFill>
                                        <a:blip r:embed="rId1"/>
                                        <a:stretch>
                                          <a:fillRect/>
                                        </a:stretch>
                                      </pic:blipFill>
                                      <pic:spPr>
                                        <a:xfrm>
                                          <a:off x="0" y="0"/>
                                          <a:ext cx="477520" cy="4857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6A6EED" id="_x0000_t202" coordsize="21600,21600" o:spt="202" path="m,l,21600r21600,l21600,xe">
              <v:stroke joinstyle="miter"/>
              <v:path gradientshapeok="t" o:connecttype="rect"/>
            </v:shapetype>
            <v:shape id="_x0000_s1027" type="#_x0000_t202" style="position:absolute;margin-left:444.75pt;margin-top:-22.7pt;width:52.7pt;height:52.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" stroked="f">
              <v:textbox>
                <w:txbxContent>
                  <w:p w14:paraId="364F99D7" w14:textId="0E48017D" w:rsidR="0008035A" w:rsidRDefault="008443B8">
                    <w:r>
                      <w:rPr>
                        <w:noProof/>
                        <w:lang w:eastAsia="en-GB"/>
                      </w:rPr>
                      <w:drawing>
                        <wp:inline distT="0" distB="0" distL="0" distR="0" wp14:anchorId="7B6DE2E3" wp14:editId="60A6A833">
                          <wp:extent cx="477520" cy="485775"/>
                          <wp:effectExtent l="0" t="0" r="0" b="9525"/>
                          <wp:docPr id="2" name="_tx_id_3_"/>
                          <wp:cNvGraphicFramePr/>
                          <a:graphic xmlns:a="http://schemas.openxmlformats.org/drawingml/2006/main">
                            <a:graphicData uri="http://schemas.openxmlformats.org/drawingml/2006/picture">
                              <pic:pic xmlns:pic="http://schemas.openxmlformats.org/drawingml/2006/picture">
                                <pic:nvPicPr>
                                  <pic:cNvPr id="7" name="_tx_id_3_"/>
                                  <pic:cNvPicPr/>
                                </pic:nvPicPr>
                                <pic:blipFill>
                                  <a:blip r:embed="rId1"/>
                                  <a:stretch>
                                    <a:fillRect/>
                                  </a:stretch>
                                </pic:blipFill>
                                <pic:spPr>
                                  <a:xfrm>
                                    <a:off x="0" y="0"/>
                                    <a:ext cx="477520" cy="485775"/>
                                  </a:xfrm>
                                  <a:prstGeom prst="rect">
                                    <a:avLst/>
                                  </a:prstGeom>
                                </pic:spPr>
                              </pic:pic>
                            </a:graphicData>
                          </a:graphic>
                        </wp:inline>
                      </w:drawing>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2343" w14:textId="77777777" w:rsidR="00042543" w:rsidRDefault="00042543" w:rsidP="00042543">
    <w:pPr>
      <w:pStyle w:val="Header"/>
      <w:jc w:val="center"/>
    </w:pPr>
    <w:r>
      <w:rPr>
        <w:noProof/>
        <w:lang w:eastAsia="en-GB"/>
      </w:rPr>
      <mc:AlternateContent>
        <mc:Choice Requires="wps">
          <w:drawing>
            <wp:anchor distT="45720" distB="45720" distL="114300" distR="114300" simplePos="0" relativeHeight="251661312" behindDoc="0" locked="0" layoutInCell="1" allowOverlap="1" wp14:anchorId="50BE3FB1" wp14:editId="2D9E58A5">
              <wp:simplePos x="0" y="0"/>
              <wp:positionH relativeFrom="column">
                <wp:posOffset>5886450</wp:posOffset>
              </wp:positionH>
              <wp:positionV relativeFrom="paragraph">
                <wp:posOffset>-325755</wp:posOffset>
              </wp:positionV>
              <wp:extent cx="774065" cy="790575"/>
              <wp:effectExtent l="0" t="0" r="6985"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790575"/>
                      </a:xfrm>
                      <a:prstGeom prst="rect">
                        <a:avLst/>
                      </a:prstGeom>
                      <a:solidFill>
                        <a:srgbClr val="FFFFFF"/>
                      </a:solidFill>
                      <a:ln w="9525">
                        <a:noFill/>
                        <a:miter lim="800000"/>
                        <a:headEnd/>
                        <a:tailEnd/>
                      </a:ln>
                    </wps:spPr>
                    <wps:txbx>
                      <w:txbxContent>
                        <w:p w14:paraId="136C8BB0" w14:textId="702F0085" w:rsidR="00042543" w:rsidRDefault="008443B8">
                          <w:r>
                            <w:rPr>
                              <w:noProof/>
                              <w:lang w:eastAsia="en-GB"/>
                            </w:rPr>
                            <w:drawing>
                              <wp:inline distT="0" distB="0" distL="0" distR="0" wp14:anchorId="5633D68A" wp14:editId="1DBA5F73">
                                <wp:extent cx="542925" cy="552450"/>
                                <wp:effectExtent l="0" t="0" r="9525" b="0"/>
                                <wp:docPr id="1" name="_tx_id_3_"/>
                                <wp:cNvGraphicFramePr/>
                                <a:graphic xmlns:a="http://schemas.openxmlformats.org/drawingml/2006/main">
                                  <a:graphicData uri="http://schemas.openxmlformats.org/drawingml/2006/picture">
                                    <pic:pic xmlns:pic="http://schemas.openxmlformats.org/drawingml/2006/picture">
                                      <pic:nvPicPr>
                                        <pic:cNvPr id="7" name="_tx_id_3_"/>
                                        <pic:cNvPicPr/>
                                      </pic:nvPicPr>
                                      <pic:blipFill>
                                        <a:blip r:embed="rId1"/>
                                        <a:stretch>
                                          <a:fillRect/>
                                        </a:stretch>
                                      </pic:blipFill>
                                      <pic:spPr>
                                        <a:xfrm>
                                          <a:off x="0" y="0"/>
                                          <a:ext cx="542925" cy="5524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BE3FB1" id="_x0000_t202" coordsize="21600,21600" o:spt="202" path="m,l,21600r21600,l21600,xe">
              <v:stroke joinstyle="miter"/>
              <v:path gradientshapeok="t" o:connecttype="rect"/>
            </v:shapetype>
            <v:shape id="_x0000_s1028" type="#_x0000_t202" style="position:absolute;left:0;text-align:left;margin-left:463.5pt;margin-top:-25.65pt;width:60.95pt;height:6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" stroked="f">
              <v:textbox>
                <w:txbxContent>
                  <w:p w14:paraId="136C8BB0" w14:textId="702F0085" w:rsidR="00042543" w:rsidRDefault="008443B8">
                    <w:r>
                      <w:rPr>
                        <w:noProof/>
                        <w:lang w:eastAsia="en-GB"/>
                      </w:rPr>
                      <w:drawing>
                        <wp:inline distT="0" distB="0" distL="0" distR="0" wp14:anchorId="5633D68A" wp14:editId="1DBA5F73">
                          <wp:extent cx="542925" cy="552450"/>
                          <wp:effectExtent l="0" t="0" r="9525" b="0"/>
                          <wp:docPr id="1" name="_tx_id_3_"/>
                          <wp:cNvGraphicFramePr/>
                          <a:graphic xmlns:a="http://schemas.openxmlformats.org/drawingml/2006/main">
                            <a:graphicData uri="http://schemas.openxmlformats.org/drawingml/2006/picture">
                              <pic:pic xmlns:pic="http://schemas.openxmlformats.org/drawingml/2006/picture">
                                <pic:nvPicPr>
                                  <pic:cNvPr id="7" name="_tx_id_3_"/>
                                  <pic:cNvPicPr/>
                                </pic:nvPicPr>
                                <pic:blipFill>
                                  <a:blip r:embed="rId1"/>
                                  <a:stretch>
                                    <a:fillRect/>
                                  </a:stretch>
                                </pic:blipFill>
                                <pic:spPr>
                                  <a:xfrm>
                                    <a:off x="0" y="0"/>
                                    <a:ext cx="542925" cy="552450"/>
                                  </a:xfrm>
                                  <a:prstGeom prst="rect">
                                    <a:avLst/>
                                  </a:prstGeom>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72F6F"/>
    <w:multiLevelType w:val="hybridMultilevel"/>
    <w:tmpl w:val="A2F29918"/>
    <w:lvl w:ilvl="0" w:tplc="03FC491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B75B7"/>
    <w:multiLevelType w:val="hybridMultilevel"/>
    <w:tmpl w:val="8F32DA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C164A3"/>
    <w:multiLevelType w:val="hybridMultilevel"/>
    <w:tmpl w:val="15966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207EFF"/>
    <w:multiLevelType w:val="hybridMultilevel"/>
    <w:tmpl w:val="813C73D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55A7248F"/>
    <w:multiLevelType w:val="hybridMultilevel"/>
    <w:tmpl w:val="84BA4D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4391806"/>
    <w:multiLevelType w:val="hybridMultilevel"/>
    <w:tmpl w:val="4824F3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8DD2378"/>
    <w:multiLevelType w:val="hybridMultilevel"/>
    <w:tmpl w:val="CE66AD1A"/>
    <w:lvl w:ilvl="0" w:tplc="035EA1FC">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EA12FD"/>
    <w:multiLevelType w:val="hybridMultilevel"/>
    <w:tmpl w:val="56800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4B76A91"/>
    <w:multiLevelType w:val="hybridMultilevel"/>
    <w:tmpl w:val="27963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ED6ED7"/>
    <w:multiLevelType w:val="hybridMultilevel"/>
    <w:tmpl w:val="E49E2A4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16cid:durableId="1605108387">
    <w:abstractNumId w:val="7"/>
  </w:num>
  <w:num w:numId="2" w16cid:durableId="911233924">
    <w:abstractNumId w:val="1"/>
  </w:num>
  <w:num w:numId="3" w16cid:durableId="1601835243">
    <w:abstractNumId w:val="5"/>
  </w:num>
  <w:num w:numId="4" w16cid:durableId="1675187514">
    <w:abstractNumId w:val="0"/>
  </w:num>
  <w:num w:numId="5" w16cid:durableId="2089039820">
    <w:abstractNumId w:val="6"/>
  </w:num>
  <w:num w:numId="6" w16cid:durableId="947471713">
    <w:abstractNumId w:val="8"/>
  </w:num>
  <w:num w:numId="7" w16cid:durableId="1895313511">
    <w:abstractNumId w:val="4"/>
  </w:num>
  <w:num w:numId="8" w16cid:durableId="77750794">
    <w:abstractNumId w:val="9"/>
  </w:num>
  <w:num w:numId="9" w16cid:durableId="2020429796">
    <w:abstractNumId w:val="3"/>
  </w:num>
  <w:num w:numId="10" w16cid:durableId="1733306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35A"/>
    <w:rsid w:val="00027A78"/>
    <w:rsid w:val="00034819"/>
    <w:rsid w:val="00042543"/>
    <w:rsid w:val="00064E73"/>
    <w:rsid w:val="0006511B"/>
    <w:rsid w:val="00075D57"/>
    <w:rsid w:val="0008035A"/>
    <w:rsid w:val="000B644C"/>
    <w:rsid w:val="000E0A7E"/>
    <w:rsid w:val="000E2D43"/>
    <w:rsid w:val="00113ECD"/>
    <w:rsid w:val="00143736"/>
    <w:rsid w:val="00153751"/>
    <w:rsid w:val="0015566E"/>
    <w:rsid w:val="00157DBA"/>
    <w:rsid w:val="00164322"/>
    <w:rsid w:val="001658EA"/>
    <w:rsid w:val="001775A8"/>
    <w:rsid w:val="001873A1"/>
    <w:rsid w:val="00192313"/>
    <w:rsid w:val="00195D41"/>
    <w:rsid w:val="001A1DFF"/>
    <w:rsid w:val="001B2900"/>
    <w:rsid w:val="001D758F"/>
    <w:rsid w:val="00221C6B"/>
    <w:rsid w:val="0023645E"/>
    <w:rsid w:val="002377B5"/>
    <w:rsid w:val="00251595"/>
    <w:rsid w:val="00255919"/>
    <w:rsid w:val="002C12DF"/>
    <w:rsid w:val="002D382F"/>
    <w:rsid w:val="002F0170"/>
    <w:rsid w:val="002F3BAD"/>
    <w:rsid w:val="003024FF"/>
    <w:rsid w:val="00310CE1"/>
    <w:rsid w:val="00317677"/>
    <w:rsid w:val="00323984"/>
    <w:rsid w:val="00324C7F"/>
    <w:rsid w:val="0035514D"/>
    <w:rsid w:val="00364CC8"/>
    <w:rsid w:val="00374056"/>
    <w:rsid w:val="003A7EC5"/>
    <w:rsid w:val="003B2A73"/>
    <w:rsid w:val="003D42D5"/>
    <w:rsid w:val="003E3DF5"/>
    <w:rsid w:val="003F27B3"/>
    <w:rsid w:val="003F3A95"/>
    <w:rsid w:val="00414AAC"/>
    <w:rsid w:val="004418DE"/>
    <w:rsid w:val="00452431"/>
    <w:rsid w:val="004A0D18"/>
    <w:rsid w:val="0050231D"/>
    <w:rsid w:val="00507136"/>
    <w:rsid w:val="005127D7"/>
    <w:rsid w:val="0051316F"/>
    <w:rsid w:val="00520B59"/>
    <w:rsid w:val="0055353C"/>
    <w:rsid w:val="00571834"/>
    <w:rsid w:val="0057449D"/>
    <w:rsid w:val="00580552"/>
    <w:rsid w:val="00597574"/>
    <w:rsid w:val="005F7613"/>
    <w:rsid w:val="00604FD8"/>
    <w:rsid w:val="00617A51"/>
    <w:rsid w:val="0062637B"/>
    <w:rsid w:val="006373B3"/>
    <w:rsid w:val="006557D7"/>
    <w:rsid w:val="006728FE"/>
    <w:rsid w:val="00682573"/>
    <w:rsid w:val="006A5855"/>
    <w:rsid w:val="006D2C34"/>
    <w:rsid w:val="006E3A2D"/>
    <w:rsid w:val="006E64AD"/>
    <w:rsid w:val="006F0023"/>
    <w:rsid w:val="006F451D"/>
    <w:rsid w:val="00710A83"/>
    <w:rsid w:val="007151D1"/>
    <w:rsid w:val="00716E9B"/>
    <w:rsid w:val="00752F21"/>
    <w:rsid w:val="0077115C"/>
    <w:rsid w:val="00776446"/>
    <w:rsid w:val="007934F6"/>
    <w:rsid w:val="007A36E3"/>
    <w:rsid w:val="007B7B71"/>
    <w:rsid w:val="007D4A67"/>
    <w:rsid w:val="007E429D"/>
    <w:rsid w:val="007F1513"/>
    <w:rsid w:val="007F62A1"/>
    <w:rsid w:val="008020DD"/>
    <w:rsid w:val="0081302B"/>
    <w:rsid w:val="0082439E"/>
    <w:rsid w:val="00841464"/>
    <w:rsid w:val="008443B8"/>
    <w:rsid w:val="008679BD"/>
    <w:rsid w:val="00867A97"/>
    <w:rsid w:val="00891BB1"/>
    <w:rsid w:val="00892BF7"/>
    <w:rsid w:val="00893112"/>
    <w:rsid w:val="008D697C"/>
    <w:rsid w:val="008F7795"/>
    <w:rsid w:val="00906AFB"/>
    <w:rsid w:val="00925C5A"/>
    <w:rsid w:val="00927AAA"/>
    <w:rsid w:val="00927F52"/>
    <w:rsid w:val="00936FAC"/>
    <w:rsid w:val="00951236"/>
    <w:rsid w:val="00966E21"/>
    <w:rsid w:val="009676A4"/>
    <w:rsid w:val="0099172D"/>
    <w:rsid w:val="009A035E"/>
    <w:rsid w:val="009C3C47"/>
    <w:rsid w:val="009D173E"/>
    <w:rsid w:val="00A1339B"/>
    <w:rsid w:val="00A25A83"/>
    <w:rsid w:val="00A34C3A"/>
    <w:rsid w:val="00A4573A"/>
    <w:rsid w:val="00A57964"/>
    <w:rsid w:val="00AD1506"/>
    <w:rsid w:val="00AE3E24"/>
    <w:rsid w:val="00AF75F3"/>
    <w:rsid w:val="00B03B8C"/>
    <w:rsid w:val="00B13988"/>
    <w:rsid w:val="00B22CD5"/>
    <w:rsid w:val="00B52745"/>
    <w:rsid w:val="00B67467"/>
    <w:rsid w:val="00B91824"/>
    <w:rsid w:val="00BA6862"/>
    <w:rsid w:val="00BB0BBB"/>
    <w:rsid w:val="00BB2182"/>
    <w:rsid w:val="00BB35CC"/>
    <w:rsid w:val="00BB3CF5"/>
    <w:rsid w:val="00BC6092"/>
    <w:rsid w:val="00BD1A67"/>
    <w:rsid w:val="00C0171A"/>
    <w:rsid w:val="00C02776"/>
    <w:rsid w:val="00C5083A"/>
    <w:rsid w:val="00C63076"/>
    <w:rsid w:val="00C640EE"/>
    <w:rsid w:val="00C960C8"/>
    <w:rsid w:val="00CC3F13"/>
    <w:rsid w:val="00CD4788"/>
    <w:rsid w:val="00CE5E0F"/>
    <w:rsid w:val="00CE7A8D"/>
    <w:rsid w:val="00CF11B7"/>
    <w:rsid w:val="00D1197B"/>
    <w:rsid w:val="00D171E2"/>
    <w:rsid w:val="00D22E4F"/>
    <w:rsid w:val="00D30DDE"/>
    <w:rsid w:val="00D5072E"/>
    <w:rsid w:val="00D53AE9"/>
    <w:rsid w:val="00DD49F4"/>
    <w:rsid w:val="00DE73D2"/>
    <w:rsid w:val="00E00DBF"/>
    <w:rsid w:val="00E60B37"/>
    <w:rsid w:val="00E648CF"/>
    <w:rsid w:val="00E76725"/>
    <w:rsid w:val="00EA043D"/>
    <w:rsid w:val="00EB3596"/>
    <w:rsid w:val="00EC6389"/>
    <w:rsid w:val="00F02E5E"/>
    <w:rsid w:val="00F35AFC"/>
    <w:rsid w:val="00F54037"/>
    <w:rsid w:val="00F769D2"/>
    <w:rsid w:val="00F77B54"/>
    <w:rsid w:val="00F83B94"/>
    <w:rsid w:val="00FC290F"/>
    <w:rsid w:val="00FC5A3C"/>
    <w:rsid w:val="00FD5218"/>
    <w:rsid w:val="00FE69D2"/>
    <w:rsid w:val="00FF6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B0E6A"/>
  <w15:chartTrackingRefBased/>
  <w15:docId w15:val="{DB6A899F-6E84-41EA-99C0-30DB90838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0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0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035A"/>
  </w:style>
  <w:style w:type="paragraph" w:styleId="Footer">
    <w:name w:val="footer"/>
    <w:basedOn w:val="Normal"/>
    <w:link w:val="FooterChar"/>
    <w:uiPriority w:val="99"/>
    <w:unhideWhenUsed/>
    <w:rsid w:val="00080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035A"/>
  </w:style>
  <w:style w:type="paragraph" w:styleId="ListParagraph">
    <w:name w:val="List Paragraph"/>
    <w:basedOn w:val="Normal"/>
    <w:uiPriority w:val="34"/>
    <w:qFormat/>
    <w:rsid w:val="0008035A"/>
    <w:pPr>
      <w:ind w:left="720"/>
      <w:contextualSpacing/>
    </w:pPr>
  </w:style>
  <w:style w:type="character" w:styleId="CommentReference">
    <w:name w:val="annotation reference"/>
    <w:basedOn w:val="DefaultParagraphFont"/>
    <w:uiPriority w:val="99"/>
    <w:semiHidden/>
    <w:unhideWhenUsed/>
    <w:rsid w:val="00414AAC"/>
    <w:rPr>
      <w:sz w:val="16"/>
      <w:szCs w:val="16"/>
    </w:rPr>
  </w:style>
  <w:style w:type="paragraph" w:styleId="CommentText">
    <w:name w:val="annotation text"/>
    <w:basedOn w:val="Normal"/>
    <w:link w:val="CommentTextChar"/>
    <w:uiPriority w:val="99"/>
    <w:semiHidden/>
    <w:unhideWhenUsed/>
    <w:rsid w:val="00414AAC"/>
    <w:pPr>
      <w:spacing w:line="240" w:lineRule="auto"/>
    </w:pPr>
    <w:rPr>
      <w:sz w:val="20"/>
      <w:szCs w:val="20"/>
    </w:rPr>
  </w:style>
  <w:style w:type="character" w:customStyle="1" w:styleId="CommentTextChar">
    <w:name w:val="Comment Text Char"/>
    <w:basedOn w:val="DefaultParagraphFont"/>
    <w:link w:val="CommentText"/>
    <w:uiPriority w:val="99"/>
    <w:semiHidden/>
    <w:rsid w:val="00414AAC"/>
    <w:rPr>
      <w:sz w:val="20"/>
      <w:szCs w:val="20"/>
    </w:rPr>
  </w:style>
  <w:style w:type="paragraph" w:styleId="CommentSubject">
    <w:name w:val="annotation subject"/>
    <w:basedOn w:val="CommentText"/>
    <w:next w:val="CommentText"/>
    <w:link w:val="CommentSubjectChar"/>
    <w:uiPriority w:val="99"/>
    <w:semiHidden/>
    <w:unhideWhenUsed/>
    <w:rsid w:val="00414AAC"/>
    <w:rPr>
      <w:b/>
      <w:bCs/>
    </w:rPr>
  </w:style>
  <w:style w:type="character" w:customStyle="1" w:styleId="CommentSubjectChar">
    <w:name w:val="Comment Subject Char"/>
    <w:basedOn w:val="CommentTextChar"/>
    <w:link w:val="CommentSubject"/>
    <w:uiPriority w:val="99"/>
    <w:semiHidden/>
    <w:rsid w:val="00414AAC"/>
    <w:rPr>
      <w:b/>
      <w:bCs/>
      <w:sz w:val="20"/>
      <w:szCs w:val="20"/>
    </w:rPr>
  </w:style>
  <w:style w:type="paragraph" w:styleId="BalloonText">
    <w:name w:val="Balloon Text"/>
    <w:basedOn w:val="Normal"/>
    <w:link w:val="BalloonTextChar"/>
    <w:uiPriority w:val="99"/>
    <w:semiHidden/>
    <w:unhideWhenUsed/>
    <w:rsid w:val="00414A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AAC"/>
    <w:rPr>
      <w:rFonts w:ascii="Segoe UI" w:hAnsi="Segoe UI" w:cs="Segoe UI"/>
      <w:sz w:val="18"/>
      <w:szCs w:val="18"/>
    </w:rPr>
  </w:style>
  <w:style w:type="paragraph" w:customStyle="1" w:styleId="Default">
    <w:name w:val="Default"/>
    <w:rsid w:val="00CE7A8D"/>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6E3A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52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38FDBBC1282342A1975400FAC73A5E" ma:contentTypeVersion="11" ma:contentTypeDescription="Create a new document." ma:contentTypeScope="" ma:versionID="55b211e216ce677cd268b9c5378eeaf7">
  <xsd:schema xmlns:xsd="http://www.w3.org/2001/XMLSchema" xmlns:xs="http://www.w3.org/2001/XMLSchema" xmlns:p="http://schemas.microsoft.com/office/2006/metadata/properties" xmlns:ns2="cfde5c2d-d0e5-4cd6-aa69-8e9bb236d19a" xmlns:ns3="e1192419-472e-4c46-9e72-63acde1f8504" targetNamespace="http://schemas.microsoft.com/office/2006/metadata/properties" ma:root="true" ma:fieldsID="24810637553bf76190c0467f06bcebda" ns2:_="" ns3:_="">
    <xsd:import namespace="cfde5c2d-d0e5-4cd6-aa69-8e9bb236d19a"/>
    <xsd:import namespace="e1192419-472e-4c46-9e72-63acde1f85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e5c2d-d0e5-4cd6-aa69-8e9bb236d1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192419-472e-4c46-9e72-63acde1f850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B2032D-9BD1-4016-AC48-F7C285C91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e5c2d-d0e5-4cd6-aa69-8e9bb236d19a"/>
    <ds:schemaRef ds:uri="e1192419-472e-4c46-9e72-63acde1f8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E038CB-6CB6-4AE0-8B34-E48807A75C01}">
  <ds:schemaRefs>
    <ds:schemaRef ds:uri="http://schemas.openxmlformats.org/officeDocument/2006/bibliography"/>
  </ds:schemaRefs>
</ds:datastoreItem>
</file>

<file path=customXml/itemProps3.xml><?xml version="1.0" encoding="utf-8"?>
<ds:datastoreItem xmlns:ds="http://schemas.openxmlformats.org/officeDocument/2006/customXml" ds:itemID="{CE2FAF2B-3BCD-4DD2-BEE1-6B46365CD9FC}">
  <ds:schemaRefs>
    <ds:schemaRef ds:uri="http://schemas.microsoft.com/sharepoint/v3/contenttype/forms"/>
  </ds:schemaRefs>
</ds:datastoreItem>
</file>

<file path=customXml/itemProps4.xml><?xml version="1.0" encoding="utf-8"?>
<ds:datastoreItem xmlns:ds="http://schemas.openxmlformats.org/officeDocument/2006/customXml" ds:itemID="{BEE295CC-8503-49A4-A9B8-703D913A683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6883625-8941-4342-b0e3-7b8cc8392f64}" enabled="0" method="" siteId="{b6883625-8941-4342-b0e3-7b8cc8392f64}"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1140</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James</dc:creator>
  <cp:keywords/>
  <dc:description/>
  <cp:lastModifiedBy>Stephanie Warnes</cp:lastModifiedBy>
  <cp:revision>5</cp:revision>
  <cp:lastPrinted>2017-02-06T10:39:00Z</cp:lastPrinted>
  <dcterms:created xsi:type="dcterms:W3CDTF">2026-08-24T10:00:00Z</dcterms:created>
  <dcterms:modified xsi:type="dcterms:W3CDTF">2026-09-08T12:56:00Z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0x010100EB38FDBBC1282342A1975400FAC73A5E</vt:lpwstr>
  </property>
</Properties>
</file>