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572" w:type="dxa"/>
        <w:tblLayout w:type="fixed"/>
        <w:tblLook w:val="04A0" w:firstRow="1" w:lastRow="0" w:firstColumn="1" w:lastColumn="0" w:noHBand="0" w:noVBand="1"/>
      </w:tblPr>
      <w:tblGrid>
        <w:gridCol w:w="1560"/>
        <w:gridCol w:w="992"/>
        <w:gridCol w:w="1843"/>
        <w:gridCol w:w="5953"/>
      </w:tblGrid>
      <w:tr w:rsidR="0008035A" w14:paraId="614D2AEB" w14:textId="77777777" w:rsidTr="402760AC">
        <w:trPr>
          <w:trHeight w:hRule="exact" w:val="454"/>
        </w:trPr>
        <w:tc>
          <w:tcPr>
            <w:tcW w:w="10348" w:type="dxa"/>
            <w:gridSpan w:val="4"/>
            <w:shd w:val="clear" w:color="auto" w:fill="006600"/>
            <w:vAlign w:val="center"/>
          </w:tcPr>
          <w:p w14:paraId="4E67058F" w14:textId="77777777" w:rsidR="0008035A" w:rsidRPr="00604FD8" w:rsidRDefault="0008035A" w:rsidP="0008035A">
            <w:pPr>
              <w:jc w:val="center"/>
              <w:rPr>
                <w:b/>
                <w:sz w:val="28"/>
                <w:szCs w:val="28"/>
              </w:rPr>
            </w:pPr>
            <w:r w:rsidRPr="00F64B91">
              <w:rPr>
                <w:b/>
                <w:color w:val="FFFFFF" w:themeColor="background1"/>
                <w:sz w:val="28"/>
                <w:szCs w:val="28"/>
              </w:rPr>
              <w:t>JOB DESCRIPTION</w:t>
            </w:r>
          </w:p>
        </w:tc>
      </w:tr>
      <w:tr w:rsidR="00034819" w14:paraId="7CAE589D" w14:textId="77777777" w:rsidTr="402760AC">
        <w:trPr>
          <w:trHeight w:hRule="exact" w:val="284"/>
        </w:trPr>
        <w:tc>
          <w:tcPr>
            <w:tcW w:w="1560" w:type="dxa"/>
            <w:shd w:val="clear" w:color="auto" w:fill="F2F2F2" w:themeFill="background1" w:themeFillShade="F2"/>
            <w:vAlign w:val="center"/>
          </w:tcPr>
          <w:p w14:paraId="68746FC1" w14:textId="77777777" w:rsidR="0008035A" w:rsidRPr="006D2C34" w:rsidRDefault="0008035A" w:rsidP="006D2C34">
            <w:pPr>
              <w:rPr>
                <w:b/>
                <w:sz w:val="20"/>
                <w:szCs w:val="20"/>
              </w:rPr>
            </w:pPr>
            <w:r w:rsidRPr="006D2C34">
              <w:rPr>
                <w:b/>
                <w:sz w:val="20"/>
                <w:szCs w:val="20"/>
              </w:rPr>
              <w:t>SPECIFIC JOB TITLE</w:t>
            </w:r>
          </w:p>
        </w:tc>
        <w:tc>
          <w:tcPr>
            <w:tcW w:w="8788" w:type="dxa"/>
            <w:gridSpan w:val="3"/>
            <w:vAlign w:val="center"/>
          </w:tcPr>
          <w:p w14:paraId="55F03F04" w14:textId="734599C4" w:rsidR="0008035A" w:rsidRPr="006D2C34" w:rsidRDefault="00362684" w:rsidP="00024604">
            <w:pPr>
              <w:rPr>
                <w:sz w:val="20"/>
                <w:szCs w:val="20"/>
              </w:rPr>
            </w:pPr>
            <w:r>
              <w:rPr>
                <w:sz w:val="20"/>
                <w:szCs w:val="20"/>
              </w:rPr>
              <w:t xml:space="preserve">SCIENTIFIC LITERATURE </w:t>
            </w:r>
            <w:r w:rsidR="005019BE">
              <w:rPr>
                <w:sz w:val="20"/>
                <w:szCs w:val="20"/>
              </w:rPr>
              <w:t>BIOCURATOR</w:t>
            </w:r>
          </w:p>
        </w:tc>
      </w:tr>
      <w:tr w:rsidR="00024604" w14:paraId="0311193A" w14:textId="77777777" w:rsidTr="402760AC">
        <w:trPr>
          <w:trHeight w:hRule="exact" w:val="284"/>
        </w:trPr>
        <w:tc>
          <w:tcPr>
            <w:tcW w:w="1560" w:type="dxa"/>
            <w:shd w:val="clear" w:color="auto" w:fill="F2F2F2" w:themeFill="background1" w:themeFillShade="F2"/>
            <w:vAlign w:val="center"/>
          </w:tcPr>
          <w:p w14:paraId="478A68E9" w14:textId="77777777" w:rsidR="00024604" w:rsidRPr="006D2C34" w:rsidRDefault="00024604" w:rsidP="00024604">
            <w:pPr>
              <w:rPr>
                <w:b/>
                <w:sz w:val="20"/>
                <w:szCs w:val="20"/>
              </w:rPr>
            </w:pPr>
            <w:r>
              <w:rPr>
                <w:b/>
                <w:sz w:val="20"/>
                <w:szCs w:val="20"/>
              </w:rPr>
              <w:t>GENERIC ROLE TITLE</w:t>
            </w:r>
          </w:p>
        </w:tc>
        <w:tc>
          <w:tcPr>
            <w:tcW w:w="8788" w:type="dxa"/>
            <w:gridSpan w:val="3"/>
            <w:vAlign w:val="center"/>
          </w:tcPr>
          <w:p w14:paraId="23E77F73" w14:textId="0585113D" w:rsidR="00024604" w:rsidRPr="006D2C34" w:rsidRDefault="00024604" w:rsidP="00024604">
            <w:pPr>
              <w:rPr>
                <w:sz w:val="20"/>
                <w:szCs w:val="20"/>
              </w:rPr>
            </w:pPr>
            <w:r>
              <w:rPr>
                <w:sz w:val="20"/>
                <w:szCs w:val="20"/>
              </w:rPr>
              <w:t>POSTDOCTORAL RESEARCH SCIENTIST</w:t>
            </w:r>
          </w:p>
        </w:tc>
      </w:tr>
      <w:tr w:rsidR="00024604" w14:paraId="061198BC" w14:textId="77777777" w:rsidTr="402760AC">
        <w:trPr>
          <w:trHeight w:hRule="exact" w:val="284"/>
        </w:trPr>
        <w:tc>
          <w:tcPr>
            <w:tcW w:w="1560" w:type="dxa"/>
            <w:shd w:val="clear" w:color="auto" w:fill="F2F2F2" w:themeFill="background1" w:themeFillShade="F2"/>
            <w:vAlign w:val="center"/>
          </w:tcPr>
          <w:p w14:paraId="42016D42" w14:textId="77777777" w:rsidR="00024604" w:rsidRPr="006D2C34" w:rsidRDefault="00024604" w:rsidP="00024604">
            <w:pPr>
              <w:rPr>
                <w:b/>
                <w:sz w:val="20"/>
                <w:szCs w:val="20"/>
              </w:rPr>
            </w:pPr>
            <w:r>
              <w:rPr>
                <w:b/>
                <w:sz w:val="20"/>
                <w:szCs w:val="20"/>
              </w:rPr>
              <w:t>LEVEL/GRADE</w:t>
            </w:r>
          </w:p>
        </w:tc>
        <w:tc>
          <w:tcPr>
            <w:tcW w:w="8788" w:type="dxa"/>
            <w:gridSpan w:val="3"/>
            <w:vAlign w:val="center"/>
          </w:tcPr>
          <w:p w14:paraId="4BC956BE" w14:textId="77777777" w:rsidR="00024604" w:rsidRPr="006D2C34" w:rsidRDefault="00024604" w:rsidP="00024604">
            <w:pPr>
              <w:rPr>
                <w:sz w:val="20"/>
                <w:szCs w:val="20"/>
              </w:rPr>
            </w:pPr>
            <w:r>
              <w:rPr>
                <w:sz w:val="20"/>
                <w:szCs w:val="20"/>
              </w:rPr>
              <w:t>D</w:t>
            </w:r>
          </w:p>
        </w:tc>
      </w:tr>
      <w:tr w:rsidR="00024604" w14:paraId="4A259D5B" w14:textId="77777777" w:rsidTr="402760AC">
        <w:trPr>
          <w:trHeight w:hRule="exact" w:val="284"/>
        </w:trPr>
        <w:tc>
          <w:tcPr>
            <w:tcW w:w="1560" w:type="dxa"/>
            <w:shd w:val="clear" w:color="auto" w:fill="F2F2F2" w:themeFill="background1" w:themeFillShade="F2"/>
            <w:vAlign w:val="center"/>
          </w:tcPr>
          <w:p w14:paraId="6C1D1260" w14:textId="77777777" w:rsidR="00024604" w:rsidRPr="006D2C34" w:rsidRDefault="00024604" w:rsidP="00024604">
            <w:pPr>
              <w:rPr>
                <w:b/>
                <w:sz w:val="20"/>
                <w:szCs w:val="20"/>
              </w:rPr>
            </w:pPr>
            <w:r w:rsidRPr="006D2C34">
              <w:rPr>
                <w:b/>
                <w:sz w:val="20"/>
                <w:szCs w:val="20"/>
              </w:rPr>
              <w:t>JOB FAMILY</w:t>
            </w:r>
          </w:p>
        </w:tc>
        <w:tc>
          <w:tcPr>
            <w:tcW w:w="8788" w:type="dxa"/>
            <w:gridSpan w:val="3"/>
            <w:vAlign w:val="center"/>
          </w:tcPr>
          <w:p w14:paraId="3256E1EA" w14:textId="77777777" w:rsidR="00024604" w:rsidRPr="006D2C34" w:rsidRDefault="00024604" w:rsidP="00024604">
            <w:pPr>
              <w:rPr>
                <w:sz w:val="20"/>
                <w:szCs w:val="20"/>
              </w:rPr>
            </w:pPr>
            <w:r>
              <w:rPr>
                <w:sz w:val="20"/>
                <w:szCs w:val="20"/>
              </w:rPr>
              <w:t>SCIENCE</w:t>
            </w:r>
          </w:p>
        </w:tc>
      </w:tr>
      <w:tr w:rsidR="00024604" w14:paraId="6A2A2E73" w14:textId="77777777" w:rsidTr="402760AC">
        <w:trPr>
          <w:trHeight w:hRule="exact" w:val="284"/>
        </w:trPr>
        <w:tc>
          <w:tcPr>
            <w:tcW w:w="1560" w:type="dxa"/>
            <w:shd w:val="clear" w:color="auto" w:fill="F2F2F2" w:themeFill="background1" w:themeFillShade="F2"/>
            <w:vAlign w:val="center"/>
          </w:tcPr>
          <w:p w14:paraId="2012939D" w14:textId="77777777" w:rsidR="00024604" w:rsidRPr="006D2C34" w:rsidRDefault="00024604" w:rsidP="00024604">
            <w:pPr>
              <w:rPr>
                <w:b/>
                <w:sz w:val="20"/>
                <w:szCs w:val="20"/>
              </w:rPr>
            </w:pPr>
            <w:r w:rsidRPr="006D2C34">
              <w:rPr>
                <w:b/>
                <w:sz w:val="20"/>
                <w:szCs w:val="20"/>
              </w:rPr>
              <w:t>CONTRACT TYPE</w:t>
            </w:r>
          </w:p>
        </w:tc>
        <w:tc>
          <w:tcPr>
            <w:tcW w:w="8788" w:type="dxa"/>
            <w:gridSpan w:val="3"/>
            <w:vAlign w:val="center"/>
          </w:tcPr>
          <w:p w14:paraId="03B5A290" w14:textId="6AF72E5D" w:rsidR="00024604" w:rsidRPr="005F35F4" w:rsidRDefault="0AE014A8" w:rsidP="00024604">
            <w:pPr>
              <w:rPr>
                <w:sz w:val="20"/>
                <w:szCs w:val="20"/>
              </w:rPr>
            </w:pPr>
            <w:r w:rsidRPr="02C50621">
              <w:rPr>
                <w:sz w:val="20"/>
                <w:szCs w:val="20"/>
              </w:rPr>
              <w:t>Fixed until March 2028</w:t>
            </w:r>
          </w:p>
        </w:tc>
      </w:tr>
      <w:tr w:rsidR="00024604" w14:paraId="5244A6F6" w14:textId="77777777" w:rsidTr="402760AC">
        <w:trPr>
          <w:trHeight w:hRule="exact" w:val="284"/>
        </w:trPr>
        <w:tc>
          <w:tcPr>
            <w:tcW w:w="1560" w:type="dxa"/>
            <w:shd w:val="clear" w:color="auto" w:fill="F2F2F2" w:themeFill="background1" w:themeFillShade="F2"/>
            <w:vAlign w:val="center"/>
          </w:tcPr>
          <w:p w14:paraId="6F44DE32" w14:textId="77777777" w:rsidR="00024604" w:rsidRPr="006D2C34" w:rsidRDefault="00024604" w:rsidP="00024604">
            <w:pPr>
              <w:rPr>
                <w:b/>
                <w:sz w:val="20"/>
                <w:szCs w:val="20"/>
              </w:rPr>
            </w:pPr>
            <w:r w:rsidRPr="006D2C34">
              <w:rPr>
                <w:b/>
                <w:sz w:val="20"/>
                <w:szCs w:val="20"/>
              </w:rPr>
              <w:t>HOURS</w:t>
            </w:r>
          </w:p>
        </w:tc>
        <w:tc>
          <w:tcPr>
            <w:tcW w:w="8788" w:type="dxa"/>
            <w:gridSpan w:val="3"/>
            <w:vAlign w:val="center"/>
          </w:tcPr>
          <w:p w14:paraId="400D1DFF" w14:textId="67879C75" w:rsidR="00024604" w:rsidRPr="006D2C34" w:rsidRDefault="004C28A3" w:rsidP="00024604">
            <w:pPr>
              <w:rPr>
                <w:sz w:val="20"/>
                <w:szCs w:val="20"/>
              </w:rPr>
            </w:pPr>
            <w:r w:rsidRPr="402760AC">
              <w:rPr>
                <w:sz w:val="20"/>
                <w:szCs w:val="20"/>
              </w:rPr>
              <w:t xml:space="preserve">Part time </w:t>
            </w:r>
            <w:r w:rsidR="1FE8B0DC" w:rsidRPr="402760AC">
              <w:rPr>
                <w:sz w:val="20"/>
                <w:szCs w:val="20"/>
              </w:rPr>
              <w:t xml:space="preserve">- </w:t>
            </w:r>
            <w:r w:rsidR="00BC57C6" w:rsidRPr="402760AC">
              <w:rPr>
                <w:sz w:val="20"/>
                <w:szCs w:val="20"/>
              </w:rPr>
              <w:t>15 hours per week</w:t>
            </w:r>
          </w:p>
        </w:tc>
      </w:tr>
      <w:tr w:rsidR="00024604" w14:paraId="12A1EF7C" w14:textId="77777777" w:rsidTr="402760AC">
        <w:trPr>
          <w:trHeight w:hRule="exact" w:val="284"/>
        </w:trPr>
        <w:tc>
          <w:tcPr>
            <w:tcW w:w="1560" w:type="dxa"/>
            <w:shd w:val="clear" w:color="auto" w:fill="F2F2F2" w:themeFill="background1" w:themeFillShade="F2"/>
            <w:vAlign w:val="center"/>
          </w:tcPr>
          <w:p w14:paraId="2EC617B7" w14:textId="77777777" w:rsidR="00024604" w:rsidRPr="006D2C34" w:rsidRDefault="00024604" w:rsidP="00024604">
            <w:pPr>
              <w:rPr>
                <w:b/>
                <w:sz w:val="20"/>
                <w:szCs w:val="20"/>
              </w:rPr>
            </w:pPr>
            <w:r w:rsidRPr="006D2C34">
              <w:rPr>
                <w:b/>
                <w:sz w:val="20"/>
                <w:szCs w:val="20"/>
              </w:rPr>
              <w:t>REPORTS TO</w:t>
            </w:r>
          </w:p>
        </w:tc>
        <w:tc>
          <w:tcPr>
            <w:tcW w:w="8788" w:type="dxa"/>
            <w:gridSpan w:val="3"/>
            <w:vAlign w:val="center"/>
          </w:tcPr>
          <w:p w14:paraId="008893FD" w14:textId="5F6425E9" w:rsidR="00024604" w:rsidRPr="006D2C34" w:rsidRDefault="00A97658" w:rsidP="00024604">
            <w:pPr>
              <w:rPr>
                <w:sz w:val="20"/>
                <w:szCs w:val="20"/>
              </w:rPr>
            </w:pPr>
            <w:r>
              <w:rPr>
                <w:sz w:val="20"/>
                <w:szCs w:val="20"/>
              </w:rPr>
              <w:t>Discovery leader</w:t>
            </w:r>
          </w:p>
        </w:tc>
      </w:tr>
      <w:tr w:rsidR="004C28A3" w14:paraId="71EB7D12" w14:textId="77777777" w:rsidTr="402760AC">
        <w:trPr>
          <w:trHeight w:hRule="exact" w:val="284"/>
        </w:trPr>
        <w:tc>
          <w:tcPr>
            <w:tcW w:w="1560" w:type="dxa"/>
            <w:shd w:val="clear" w:color="auto" w:fill="F2F2F2" w:themeFill="background1" w:themeFillShade="F2"/>
            <w:vAlign w:val="center"/>
          </w:tcPr>
          <w:p w14:paraId="696D1FB8" w14:textId="77777777" w:rsidR="004C28A3" w:rsidRPr="006D2C34" w:rsidRDefault="004C28A3" w:rsidP="004C28A3">
            <w:pPr>
              <w:rPr>
                <w:b/>
                <w:sz w:val="20"/>
                <w:szCs w:val="20"/>
              </w:rPr>
            </w:pPr>
            <w:r w:rsidRPr="006D2C34">
              <w:rPr>
                <w:b/>
                <w:sz w:val="20"/>
                <w:szCs w:val="20"/>
              </w:rPr>
              <w:t>DEPARTMENT</w:t>
            </w:r>
          </w:p>
        </w:tc>
        <w:tc>
          <w:tcPr>
            <w:tcW w:w="8788" w:type="dxa"/>
            <w:gridSpan w:val="3"/>
            <w:vAlign w:val="center"/>
          </w:tcPr>
          <w:p w14:paraId="1A66B99D" w14:textId="594AD931" w:rsidR="004C28A3" w:rsidRPr="006D2C34" w:rsidRDefault="004C28A3" w:rsidP="004C28A3">
            <w:pPr>
              <w:rPr>
                <w:sz w:val="20"/>
                <w:szCs w:val="20"/>
              </w:rPr>
            </w:pPr>
            <w:r>
              <w:rPr>
                <w:sz w:val="20"/>
                <w:szCs w:val="20"/>
              </w:rPr>
              <w:t>PCE</w:t>
            </w:r>
          </w:p>
        </w:tc>
      </w:tr>
      <w:tr w:rsidR="004C28A3" w14:paraId="60D555CE" w14:textId="77777777" w:rsidTr="402760AC">
        <w:trPr>
          <w:trHeight w:hRule="exact" w:val="284"/>
        </w:trPr>
        <w:tc>
          <w:tcPr>
            <w:tcW w:w="1560" w:type="dxa"/>
            <w:shd w:val="clear" w:color="auto" w:fill="F2F2F2" w:themeFill="background1" w:themeFillShade="F2"/>
            <w:vAlign w:val="center"/>
          </w:tcPr>
          <w:p w14:paraId="722A0EDA" w14:textId="77777777" w:rsidR="004C28A3" w:rsidRPr="006D2C34" w:rsidRDefault="004C28A3" w:rsidP="004C28A3">
            <w:pPr>
              <w:rPr>
                <w:b/>
                <w:sz w:val="20"/>
                <w:szCs w:val="20"/>
              </w:rPr>
            </w:pPr>
            <w:r w:rsidRPr="006D2C34">
              <w:rPr>
                <w:b/>
                <w:sz w:val="20"/>
                <w:szCs w:val="20"/>
              </w:rPr>
              <w:t>LOCATION</w:t>
            </w:r>
          </w:p>
        </w:tc>
        <w:tc>
          <w:tcPr>
            <w:tcW w:w="8788" w:type="dxa"/>
            <w:gridSpan w:val="3"/>
            <w:vAlign w:val="center"/>
          </w:tcPr>
          <w:p w14:paraId="5288B003" w14:textId="0D8EAE49" w:rsidR="004C28A3" w:rsidRPr="006D2C34" w:rsidRDefault="004C28A3" w:rsidP="004C28A3">
            <w:pPr>
              <w:rPr>
                <w:sz w:val="20"/>
                <w:szCs w:val="20"/>
              </w:rPr>
            </w:pPr>
            <w:r>
              <w:rPr>
                <w:sz w:val="20"/>
                <w:szCs w:val="20"/>
              </w:rPr>
              <w:t>Harpenden</w:t>
            </w:r>
          </w:p>
        </w:tc>
      </w:tr>
      <w:tr w:rsidR="004C28A3" w14:paraId="79135FA4" w14:textId="77777777" w:rsidTr="402760AC">
        <w:trPr>
          <w:trHeight w:hRule="exact" w:val="284"/>
        </w:trPr>
        <w:tc>
          <w:tcPr>
            <w:tcW w:w="1560" w:type="dxa"/>
            <w:shd w:val="clear" w:color="auto" w:fill="F2F2F2" w:themeFill="background1" w:themeFillShade="F2"/>
            <w:vAlign w:val="center"/>
          </w:tcPr>
          <w:p w14:paraId="73499D32" w14:textId="77777777" w:rsidR="004C28A3" w:rsidRPr="006D2C34" w:rsidRDefault="004C28A3" w:rsidP="004C28A3">
            <w:pPr>
              <w:rPr>
                <w:b/>
                <w:sz w:val="20"/>
                <w:szCs w:val="20"/>
              </w:rPr>
            </w:pPr>
            <w:r w:rsidRPr="006D2C34">
              <w:rPr>
                <w:b/>
                <w:sz w:val="20"/>
                <w:szCs w:val="20"/>
              </w:rPr>
              <w:t xml:space="preserve">DATE </w:t>
            </w:r>
          </w:p>
        </w:tc>
        <w:tc>
          <w:tcPr>
            <w:tcW w:w="8788" w:type="dxa"/>
            <w:gridSpan w:val="3"/>
            <w:vAlign w:val="center"/>
          </w:tcPr>
          <w:p w14:paraId="6A206D70" w14:textId="5C1E7821" w:rsidR="004C28A3" w:rsidRPr="006D2C34" w:rsidRDefault="004C28A3" w:rsidP="004C28A3">
            <w:pPr>
              <w:rPr>
                <w:sz w:val="20"/>
                <w:szCs w:val="20"/>
              </w:rPr>
            </w:pPr>
            <w:r>
              <w:rPr>
                <w:sz w:val="20"/>
                <w:szCs w:val="20"/>
              </w:rPr>
              <w:t>04/11/2024</w:t>
            </w:r>
          </w:p>
        </w:tc>
      </w:tr>
      <w:tr w:rsidR="004C28A3" w14:paraId="462D542B" w14:textId="77777777" w:rsidTr="402760AC">
        <w:trPr>
          <w:trHeight w:hRule="exact" w:val="454"/>
        </w:trPr>
        <w:tc>
          <w:tcPr>
            <w:tcW w:w="10348" w:type="dxa"/>
            <w:gridSpan w:val="4"/>
            <w:shd w:val="clear" w:color="auto" w:fill="006600"/>
            <w:vAlign w:val="center"/>
          </w:tcPr>
          <w:p w14:paraId="7748FD60" w14:textId="77777777" w:rsidR="004C28A3" w:rsidRPr="007934F6" w:rsidRDefault="004C28A3" w:rsidP="004C28A3">
            <w:pPr>
              <w:rPr>
                <w:b/>
                <w:color w:val="FFFFFF" w:themeColor="background1"/>
                <w:sz w:val="24"/>
                <w:szCs w:val="24"/>
              </w:rPr>
            </w:pPr>
            <w:r w:rsidRPr="007934E7">
              <w:rPr>
                <w:b/>
                <w:color w:val="FFFFFF" w:themeColor="background1"/>
              </w:rPr>
              <w:t>OVERVIEW OF ROLE/JOB PURPOSE</w:t>
            </w:r>
          </w:p>
        </w:tc>
      </w:tr>
      <w:tr w:rsidR="004C28A3" w14:paraId="7F9B09C8" w14:textId="77777777" w:rsidTr="402760AC">
        <w:tc>
          <w:tcPr>
            <w:tcW w:w="10348" w:type="dxa"/>
            <w:gridSpan w:val="4"/>
          </w:tcPr>
          <w:p w14:paraId="0DF2625F" w14:textId="266EEAD9" w:rsidR="00BF5818" w:rsidRDefault="00BF5818" w:rsidP="00BF5818">
            <w:r>
              <w:t>Th</w:t>
            </w:r>
            <w:r w:rsidR="3CC85728">
              <w:t>e post holder</w:t>
            </w:r>
            <w:r>
              <w:t xml:space="preserve"> will work as part of </w:t>
            </w:r>
            <w:r w:rsidR="622DF4A0">
              <w:t xml:space="preserve">a </w:t>
            </w:r>
            <w:r>
              <w:t>team that maintains the</w:t>
            </w:r>
            <w:r w:rsidR="1B7A5BFE">
              <w:t xml:space="preserve"> contents of the </w:t>
            </w:r>
            <w:r w:rsidRPr="02C50621">
              <w:rPr>
                <w:b/>
                <w:bCs/>
              </w:rPr>
              <w:t>Pathogen-Host Interactions Database</w:t>
            </w:r>
            <w:r>
              <w:t xml:space="preserve"> (PHI-base) (</w:t>
            </w:r>
            <w:hyperlink r:id="rId11">
              <w:r w:rsidRPr="02C50621">
                <w:rPr>
                  <w:rStyle w:val="Hyperlink"/>
                </w:rPr>
                <w:t>http://www.phi-base.org</w:t>
              </w:r>
            </w:hyperlink>
            <w:r>
              <w:t>)</w:t>
            </w:r>
            <w:r w:rsidR="50747609">
              <w:t>, a</w:t>
            </w:r>
            <w:r w:rsidR="50747609" w:rsidRPr="402760AC">
              <w:rPr>
                <w:rFonts w:eastAsiaTheme="minorEastAsia"/>
              </w:rPr>
              <w:t xml:space="preserve"> </w:t>
            </w:r>
            <w:r w:rsidR="00C7420E" w:rsidRPr="402760AC">
              <w:rPr>
                <w:rFonts w:eastAsiaTheme="minorEastAsia"/>
              </w:rPr>
              <w:t>publicly</w:t>
            </w:r>
            <w:r w:rsidR="50747609" w:rsidRPr="402760AC">
              <w:rPr>
                <w:rFonts w:eastAsiaTheme="minorEastAsia"/>
              </w:rPr>
              <w:t xml:space="preserve"> funded database </w:t>
            </w:r>
            <w:r w:rsidR="0D770C7E" w:rsidRPr="402760AC">
              <w:rPr>
                <w:rFonts w:eastAsiaTheme="minorEastAsia"/>
              </w:rPr>
              <w:t xml:space="preserve">that </w:t>
            </w:r>
            <w:r w:rsidR="50747609" w:rsidRPr="402760AC">
              <w:rPr>
                <w:rFonts w:eastAsiaTheme="minorEastAsia"/>
              </w:rPr>
              <w:t xml:space="preserve">for over 20 years </w:t>
            </w:r>
            <w:r w:rsidR="30C4F4F9" w:rsidRPr="402760AC">
              <w:rPr>
                <w:rFonts w:eastAsiaTheme="minorEastAsia"/>
              </w:rPr>
              <w:t>has</w:t>
            </w:r>
            <w:r w:rsidR="50747609" w:rsidRPr="402760AC">
              <w:rPr>
                <w:rFonts w:eastAsiaTheme="minorEastAsia"/>
              </w:rPr>
              <w:t xml:space="preserve"> catalogue</w:t>
            </w:r>
            <w:r w:rsidR="278E5E7B" w:rsidRPr="402760AC">
              <w:rPr>
                <w:rFonts w:eastAsiaTheme="minorEastAsia"/>
              </w:rPr>
              <w:t xml:space="preserve">d </w:t>
            </w:r>
            <w:r w:rsidR="7DA0046C" w:rsidRPr="402760AC">
              <w:rPr>
                <w:rFonts w:eastAsiaTheme="minorEastAsia"/>
                <w:color w:val="2A2A2A"/>
              </w:rPr>
              <w:t>experimentally verified pathogenicity, virulence and effector genes from fungal, bacterial and protist pathogens, which infect animal, plant, fish, insect and/or fungal hosts ( Urban et al. (2022) Nucleic Acids Research</w:t>
            </w:r>
            <w:r w:rsidR="00E74BDF" w:rsidRPr="402760AC">
              <w:rPr>
                <w:rFonts w:eastAsiaTheme="minorEastAsia"/>
                <w:color w:val="2A2A2A"/>
              </w:rPr>
              <w:t>,</w:t>
            </w:r>
            <w:r w:rsidR="008E493D" w:rsidRPr="402760AC">
              <w:rPr>
                <w:rFonts w:eastAsiaTheme="minorEastAsia"/>
                <w:color w:val="2A2A2A"/>
              </w:rPr>
              <w:t xml:space="preserve"> </w:t>
            </w:r>
            <w:proofErr w:type="spellStart"/>
            <w:r w:rsidR="008E493D" w:rsidRPr="402760AC">
              <w:rPr>
                <w:rFonts w:eastAsiaTheme="minorEastAsia"/>
                <w:color w:val="2A2A2A"/>
              </w:rPr>
              <w:t>doi</w:t>
            </w:r>
            <w:proofErr w:type="spellEnd"/>
            <w:r w:rsidR="008E493D" w:rsidRPr="402760AC">
              <w:rPr>
                <w:rFonts w:eastAsiaTheme="minorEastAsia"/>
                <w:color w:val="2A2A2A"/>
              </w:rPr>
              <w:t xml:space="preserve"> 10.1093/</w:t>
            </w:r>
            <w:proofErr w:type="spellStart"/>
            <w:r w:rsidR="008E493D" w:rsidRPr="402760AC">
              <w:rPr>
                <w:rFonts w:eastAsiaTheme="minorEastAsia"/>
                <w:color w:val="2A2A2A"/>
              </w:rPr>
              <w:t>nar</w:t>
            </w:r>
            <w:proofErr w:type="spellEnd"/>
            <w:r w:rsidR="008E493D" w:rsidRPr="402760AC">
              <w:rPr>
                <w:rFonts w:eastAsiaTheme="minorEastAsia"/>
                <w:color w:val="2A2A2A"/>
              </w:rPr>
              <w:t>/gkab1037</w:t>
            </w:r>
            <w:r w:rsidR="3312D350" w:rsidRPr="402760AC">
              <w:rPr>
                <w:rFonts w:eastAsiaTheme="minorEastAsia"/>
                <w:color w:val="2A2A2A"/>
              </w:rPr>
              <w:t xml:space="preserve">). </w:t>
            </w:r>
            <w:r w:rsidR="00A73328">
              <w:rPr>
                <w:rFonts w:eastAsiaTheme="minorEastAsia"/>
                <w:color w:val="2A2A2A"/>
              </w:rPr>
              <w:t xml:space="preserve"> </w:t>
            </w:r>
            <w:r w:rsidR="00A73328">
              <w:rPr>
                <w:rStyle w:val="normaltextrun"/>
                <w:rFonts w:ascii="Calibri" w:hAnsi="Calibri" w:cs="Calibri"/>
                <w:color w:val="000000"/>
                <w:shd w:val="clear" w:color="auto" w:fill="FFFFFF"/>
              </w:rPr>
              <w:t>This knowledge base is used by research scientists investigating many different aspects of the health of humans, animals, cropped plant species, and ecosystems. The post-holder will work as a biocurator to curate new information into PHI-base from the peer-reviewed literature, and review information submitted to PHI-base by other researchers and professional curators.</w:t>
            </w:r>
            <w:r w:rsidR="00A73328">
              <w:rPr>
                <w:rStyle w:val="eop"/>
                <w:rFonts w:ascii="Calibri" w:hAnsi="Calibri" w:cs="Calibri"/>
                <w:color w:val="000000"/>
                <w:shd w:val="clear" w:color="auto" w:fill="FFFFFF"/>
              </w:rPr>
              <w:t> </w:t>
            </w:r>
          </w:p>
          <w:p w14:paraId="26B497ED" w14:textId="77777777" w:rsidR="00BF5818" w:rsidRDefault="00BF5818" w:rsidP="00BF5818"/>
          <w:p w14:paraId="79352886" w14:textId="77777777" w:rsidR="00BF5818" w:rsidRDefault="00BF5818" w:rsidP="00BF5818">
            <w:r>
              <w:t>The main responsibilities of this role are:</w:t>
            </w:r>
          </w:p>
          <w:p w14:paraId="07609D2F" w14:textId="77777777" w:rsidR="00BF5818" w:rsidRDefault="00BF5818" w:rsidP="00BF5818"/>
          <w:p w14:paraId="207ADB55" w14:textId="3D5D8284" w:rsidR="00BF5818" w:rsidRDefault="00BF5818" w:rsidP="00BF5818">
            <w:pPr>
              <w:pStyle w:val="ListParagraph"/>
              <w:numPr>
                <w:ilvl w:val="0"/>
                <w:numId w:val="10"/>
              </w:numPr>
            </w:pPr>
            <w:r w:rsidRPr="0067024F">
              <w:rPr>
                <w:b/>
                <w:bCs/>
              </w:rPr>
              <w:t>Literature curation:</w:t>
            </w:r>
            <w:r>
              <w:t xml:space="preserve"> curate information from publications on pathogen-host interactions and add this to PHI-base by using the PHI-Canto curation tool (</w:t>
            </w:r>
            <w:hyperlink r:id="rId12">
              <w:r w:rsidRPr="02C50621">
                <w:rPr>
                  <w:rStyle w:val="Hyperlink"/>
                </w:rPr>
                <w:t>https://demo-canto.phi-base.org</w:t>
              </w:r>
            </w:hyperlink>
            <w:r>
              <w:t>)</w:t>
            </w:r>
            <w:r w:rsidR="6475A1D7">
              <w:t xml:space="preserve">, </w:t>
            </w:r>
            <w:r w:rsidR="6475A1D7" w:rsidRPr="02C50621">
              <w:rPr>
                <w:rFonts w:eastAsiaTheme="minorEastAsia"/>
                <w:color w:val="2A2A2A"/>
              </w:rPr>
              <w:t>Cuzick et al., (2023)</w:t>
            </w:r>
            <w:r w:rsidR="00B23343">
              <w:t xml:space="preserve"> </w:t>
            </w:r>
            <w:proofErr w:type="spellStart"/>
            <w:r w:rsidR="009E5CD5">
              <w:t>doi</w:t>
            </w:r>
            <w:proofErr w:type="spellEnd"/>
            <w:r w:rsidR="009E5CD5">
              <w:t xml:space="preserve"> 1</w:t>
            </w:r>
            <w:r w:rsidR="009E5CD5" w:rsidRPr="009E5CD5">
              <w:t>0.7554/ eLife.84658</w:t>
            </w:r>
          </w:p>
          <w:p w14:paraId="243D1BC1" w14:textId="77777777" w:rsidR="00BF5818" w:rsidRDefault="00BF5818" w:rsidP="00BF5818"/>
          <w:p w14:paraId="575E86B7" w14:textId="77777777" w:rsidR="00BF5818" w:rsidRDefault="00BF5818" w:rsidP="00BF5818">
            <w:pPr>
              <w:pStyle w:val="ListParagraph"/>
              <w:numPr>
                <w:ilvl w:val="0"/>
                <w:numId w:val="10"/>
              </w:numPr>
            </w:pPr>
            <w:r w:rsidRPr="0067024F">
              <w:rPr>
                <w:b/>
                <w:bCs/>
              </w:rPr>
              <w:t>Ontology development:</w:t>
            </w:r>
            <w:r>
              <w:t xml:space="preserve"> define new concepts and improve existing concepts in the </w:t>
            </w:r>
            <w:hyperlink r:id="rId13" w:history="1">
              <w:r w:rsidRPr="00C37A95">
                <w:rPr>
                  <w:rStyle w:val="Hyperlink"/>
                </w:rPr>
                <w:t>Pathogen-Host Interaction Phenotype Ontology</w:t>
              </w:r>
            </w:hyperlink>
            <w:r>
              <w:t xml:space="preserve"> (PHIPO) and other ontologies developed by the PHI-base team. Also, reuse existing concepts from ontologies and controlled vocabularies developed by other teams (such as the Gene Ontology and the BRENDA Tissue Ontology).</w:t>
            </w:r>
          </w:p>
          <w:p w14:paraId="6062FEE2" w14:textId="77777777" w:rsidR="00BF5818" w:rsidRDefault="00BF5818" w:rsidP="00BF5818"/>
          <w:p w14:paraId="50D90D3A" w14:textId="5E7A3DF0" w:rsidR="00BF5818" w:rsidRDefault="00BF5818" w:rsidP="00BF5818">
            <w:pPr>
              <w:pStyle w:val="ListParagraph"/>
              <w:numPr>
                <w:ilvl w:val="0"/>
                <w:numId w:val="10"/>
              </w:numPr>
            </w:pPr>
            <w:r w:rsidRPr="00C37A95">
              <w:rPr>
                <w:b/>
                <w:bCs/>
              </w:rPr>
              <w:t>Literature triage:</w:t>
            </w:r>
            <w:r>
              <w:t xml:space="preserve"> review monthly batches of publications suggested by our </w:t>
            </w:r>
            <w:r w:rsidR="57B8BB80">
              <w:t xml:space="preserve">long-term </w:t>
            </w:r>
            <w:r>
              <w:t>subcontractor (Molecular Connections Pvt Ltd.) and select publications that should be curated by the subcontractor.</w:t>
            </w:r>
          </w:p>
          <w:p w14:paraId="31DD3DD7" w14:textId="77777777" w:rsidR="00BF5818" w:rsidRDefault="00BF5818" w:rsidP="00BF5818"/>
          <w:p w14:paraId="0F9A3DCC" w14:textId="77777777" w:rsidR="00BF5818" w:rsidRDefault="00BF5818" w:rsidP="00BF5818">
            <w:pPr>
              <w:pStyle w:val="ListParagraph"/>
              <w:numPr>
                <w:ilvl w:val="0"/>
                <w:numId w:val="10"/>
              </w:numPr>
            </w:pPr>
            <w:r w:rsidRPr="00C37A95">
              <w:rPr>
                <w:b/>
                <w:bCs/>
              </w:rPr>
              <w:t>Curation review:</w:t>
            </w:r>
            <w:r>
              <w:t xml:space="preserve"> review the curation submitted by other curators from the pathogen-host research community (also using the PHI-Canto curation tool) and ensure quality control on the curation performed by Molecular Connections.</w:t>
            </w:r>
          </w:p>
          <w:p w14:paraId="2B4162AC" w14:textId="77777777" w:rsidR="00BF5818" w:rsidRDefault="00BF5818" w:rsidP="00BF5818"/>
          <w:p w14:paraId="067336BB" w14:textId="5DECFE3F" w:rsidR="00BF5818" w:rsidRDefault="00BF5818" w:rsidP="00BF5818">
            <w:pPr>
              <w:pStyle w:val="ListParagraph"/>
              <w:numPr>
                <w:ilvl w:val="0"/>
                <w:numId w:val="10"/>
              </w:numPr>
            </w:pPr>
            <w:r w:rsidRPr="00C37A95">
              <w:rPr>
                <w:b/>
                <w:bCs/>
              </w:rPr>
              <w:t>Curation training and knowledge exchange:</w:t>
            </w:r>
            <w:r>
              <w:t xml:space="preserve"> help to familiarise researchers from other teams </w:t>
            </w:r>
            <w:r w:rsidR="0FE54F1A">
              <w:t>in the UK and elsewhere</w:t>
            </w:r>
            <w:r>
              <w:t xml:space="preserve"> with the PHI-Canto curation tool and the PHI-base curation process more generally. Share your experience with curation with other interested groups.</w:t>
            </w:r>
          </w:p>
          <w:p w14:paraId="0D075A09" w14:textId="77777777" w:rsidR="00BF5818" w:rsidRDefault="00BF5818" w:rsidP="00BF5818"/>
          <w:p w14:paraId="6E15C44A" w14:textId="47CC932C" w:rsidR="00BF5818" w:rsidRDefault="57F4E512" w:rsidP="00BF5818">
            <w:r>
              <w:t>In addition, t</w:t>
            </w:r>
            <w:r w:rsidR="00BF5818">
              <w:t>he</w:t>
            </w:r>
            <w:r w:rsidR="00BF5818" w:rsidRPr="00EF74CB">
              <w:t xml:space="preserve"> post-holder will be responsible for presenting internally to colleagues and externally at scientific conferences, assisting with the preparation of grant applications and reports </w:t>
            </w:r>
            <w:r w:rsidR="7991E47D">
              <w:t xml:space="preserve">for UKRI </w:t>
            </w:r>
            <w:r w:rsidR="00BF5818" w:rsidRPr="00EF74CB">
              <w:t xml:space="preserve">and writing manuscripts for </w:t>
            </w:r>
            <w:r w:rsidR="01E9F181">
              <w:t xml:space="preserve">publication in a range of </w:t>
            </w:r>
            <w:r w:rsidR="00BF5818" w:rsidRPr="00EF74CB">
              <w:t>journals</w:t>
            </w:r>
            <w:r w:rsidR="01E9F181">
              <w:t xml:space="preserve"> through peer review. </w:t>
            </w:r>
          </w:p>
          <w:p w14:paraId="54182D7D" w14:textId="77777777" w:rsidR="00BF5818" w:rsidRPr="00EF74CB" w:rsidRDefault="00BF5818" w:rsidP="00BF5818"/>
          <w:p w14:paraId="3E95EFC0" w14:textId="61567713" w:rsidR="00BF5818" w:rsidRDefault="00BF5818" w:rsidP="00BF5818">
            <w:r>
              <w:t xml:space="preserve">The </w:t>
            </w:r>
            <w:r w:rsidR="7B05287A">
              <w:t>post-</w:t>
            </w:r>
            <w:r>
              <w:t>holder is expected to carry out the duties listed below, and any other duties reasonably required by the line manager or Institute, commensurate with the grade and level of responsibility for this post.</w:t>
            </w:r>
          </w:p>
          <w:p w14:paraId="748724C8" w14:textId="2B4F3040" w:rsidR="004C28A3" w:rsidRDefault="004C28A3" w:rsidP="004C28A3"/>
        </w:tc>
      </w:tr>
      <w:tr w:rsidR="004C28A3" w14:paraId="39F2DBE8" w14:textId="77777777" w:rsidTr="402760AC">
        <w:trPr>
          <w:trHeight w:hRule="exact" w:val="454"/>
        </w:trPr>
        <w:tc>
          <w:tcPr>
            <w:tcW w:w="10348" w:type="dxa"/>
            <w:gridSpan w:val="4"/>
            <w:shd w:val="clear" w:color="auto" w:fill="006600"/>
            <w:vAlign w:val="center"/>
          </w:tcPr>
          <w:p w14:paraId="79D34B0B" w14:textId="77777777" w:rsidR="004C28A3" w:rsidRPr="007934F6" w:rsidRDefault="004C28A3" w:rsidP="004C28A3">
            <w:pPr>
              <w:rPr>
                <w:b/>
              </w:rPr>
            </w:pPr>
            <w:r w:rsidRPr="007934E7">
              <w:rPr>
                <w:b/>
                <w:color w:val="FFFFFF" w:themeColor="background1"/>
              </w:rPr>
              <w:t>MAIN DUTIES OF ROLE</w:t>
            </w:r>
          </w:p>
        </w:tc>
      </w:tr>
      <w:tr w:rsidR="004C28A3" w14:paraId="109D0A0F" w14:textId="77777777" w:rsidTr="402760AC">
        <w:trPr>
          <w:trHeight w:hRule="exact" w:val="922"/>
        </w:trPr>
        <w:tc>
          <w:tcPr>
            <w:tcW w:w="1560" w:type="dxa"/>
            <w:shd w:val="clear" w:color="auto" w:fill="F2F2F2" w:themeFill="background1" w:themeFillShade="F2"/>
            <w:vAlign w:val="center"/>
          </w:tcPr>
          <w:p w14:paraId="34EB3750" w14:textId="77777777" w:rsidR="004C28A3" w:rsidRPr="00CF11B7" w:rsidRDefault="004C28A3" w:rsidP="004C28A3">
            <w:pPr>
              <w:jc w:val="center"/>
              <w:rPr>
                <w:b/>
                <w:sz w:val="20"/>
                <w:szCs w:val="20"/>
              </w:rPr>
            </w:pPr>
            <w:r w:rsidRPr="00CF11B7">
              <w:rPr>
                <w:b/>
                <w:sz w:val="20"/>
                <w:szCs w:val="20"/>
              </w:rPr>
              <w:t>Generic Outputs</w:t>
            </w:r>
          </w:p>
        </w:tc>
        <w:tc>
          <w:tcPr>
            <w:tcW w:w="992" w:type="dxa"/>
            <w:shd w:val="clear" w:color="auto" w:fill="F2F2F2" w:themeFill="background1" w:themeFillShade="F2"/>
            <w:vAlign w:val="center"/>
          </w:tcPr>
          <w:p w14:paraId="3EB5BE58" w14:textId="77777777" w:rsidR="004C28A3" w:rsidRPr="00024604" w:rsidRDefault="004C28A3" w:rsidP="004C28A3">
            <w:pPr>
              <w:jc w:val="center"/>
              <w:rPr>
                <w:b/>
                <w:sz w:val="16"/>
                <w:szCs w:val="20"/>
              </w:rPr>
            </w:pPr>
            <w:r w:rsidRPr="00024604">
              <w:rPr>
                <w:b/>
                <w:sz w:val="16"/>
                <w:szCs w:val="20"/>
              </w:rPr>
              <w:t>Weighting</w:t>
            </w:r>
          </w:p>
          <w:p w14:paraId="5D541E58" w14:textId="77777777" w:rsidR="004C28A3" w:rsidRPr="00024604" w:rsidRDefault="004C28A3" w:rsidP="004C28A3">
            <w:pPr>
              <w:jc w:val="center"/>
              <w:rPr>
                <w:b/>
                <w:sz w:val="16"/>
                <w:szCs w:val="20"/>
              </w:rPr>
            </w:pPr>
          </w:p>
        </w:tc>
        <w:tc>
          <w:tcPr>
            <w:tcW w:w="1843" w:type="dxa"/>
            <w:shd w:val="clear" w:color="auto" w:fill="F2F2F2" w:themeFill="background1" w:themeFillShade="F2"/>
            <w:vAlign w:val="center"/>
          </w:tcPr>
          <w:p w14:paraId="7F1CF0C7" w14:textId="77777777" w:rsidR="004C28A3" w:rsidRPr="00CF11B7" w:rsidRDefault="004C28A3" w:rsidP="004C28A3">
            <w:pPr>
              <w:jc w:val="center"/>
              <w:rPr>
                <w:b/>
                <w:sz w:val="20"/>
                <w:szCs w:val="20"/>
              </w:rPr>
            </w:pPr>
            <w:r w:rsidRPr="00CF11B7">
              <w:rPr>
                <w:b/>
                <w:sz w:val="20"/>
                <w:szCs w:val="20"/>
              </w:rPr>
              <w:t xml:space="preserve">Description of Outputs </w:t>
            </w:r>
          </w:p>
        </w:tc>
        <w:tc>
          <w:tcPr>
            <w:tcW w:w="5953" w:type="dxa"/>
            <w:shd w:val="clear" w:color="auto" w:fill="F2F2F2" w:themeFill="background1" w:themeFillShade="F2"/>
            <w:vAlign w:val="center"/>
          </w:tcPr>
          <w:p w14:paraId="144E0831" w14:textId="77777777" w:rsidR="004C28A3" w:rsidRPr="00CF11B7" w:rsidRDefault="004C28A3" w:rsidP="004C28A3">
            <w:pPr>
              <w:jc w:val="center"/>
              <w:rPr>
                <w:b/>
                <w:sz w:val="20"/>
                <w:szCs w:val="20"/>
              </w:rPr>
            </w:pPr>
            <w:r>
              <w:rPr>
                <w:b/>
                <w:sz w:val="20"/>
                <w:szCs w:val="20"/>
              </w:rPr>
              <w:t>Description of Job Specific Dutie</w:t>
            </w:r>
            <w:r w:rsidRPr="00CF11B7">
              <w:rPr>
                <w:b/>
                <w:sz w:val="20"/>
                <w:szCs w:val="20"/>
              </w:rPr>
              <w:t>s</w:t>
            </w:r>
          </w:p>
        </w:tc>
      </w:tr>
      <w:tr w:rsidR="004C28A3" w14:paraId="439AB6E5" w14:textId="77777777" w:rsidTr="402760AC">
        <w:tc>
          <w:tcPr>
            <w:tcW w:w="1560" w:type="dxa"/>
            <w:shd w:val="clear" w:color="auto" w:fill="auto"/>
            <w:vAlign w:val="center"/>
          </w:tcPr>
          <w:p w14:paraId="73979526" w14:textId="77777777" w:rsidR="004C28A3" w:rsidRPr="00CF11B7" w:rsidRDefault="004C28A3" w:rsidP="004C28A3">
            <w:pPr>
              <w:jc w:val="center"/>
              <w:rPr>
                <w:b/>
                <w:sz w:val="20"/>
                <w:szCs w:val="20"/>
              </w:rPr>
            </w:pPr>
            <w:r>
              <w:rPr>
                <w:b/>
                <w:sz w:val="20"/>
                <w:szCs w:val="20"/>
              </w:rPr>
              <w:t>UNDERTAKING THE RESEARCH</w:t>
            </w:r>
          </w:p>
        </w:tc>
        <w:tc>
          <w:tcPr>
            <w:tcW w:w="992" w:type="dxa"/>
            <w:vAlign w:val="center"/>
          </w:tcPr>
          <w:p w14:paraId="1941B962" w14:textId="77777777" w:rsidR="004C28A3" w:rsidRPr="00600736" w:rsidRDefault="004C28A3" w:rsidP="004C28A3">
            <w:pPr>
              <w:jc w:val="center"/>
              <w:rPr>
                <w:rFonts w:ascii="Calibri" w:eastAsia="Calibri" w:hAnsi="Calibri"/>
                <w:sz w:val="20"/>
              </w:rPr>
            </w:pPr>
            <w:r w:rsidRPr="00600736">
              <w:rPr>
                <w:rFonts w:ascii="Calibri" w:eastAsia="Calibri" w:hAnsi="Calibri"/>
                <w:sz w:val="20"/>
              </w:rPr>
              <w:t>40%</w:t>
            </w:r>
          </w:p>
        </w:tc>
        <w:tc>
          <w:tcPr>
            <w:tcW w:w="1843" w:type="dxa"/>
            <w:vAlign w:val="center"/>
          </w:tcPr>
          <w:p w14:paraId="0971B1B5" w14:textId="78020550" w:rsidR="004C28A3" w:rsidRPr="00600736" w:rsidRDefault="00E0785C" w:rsidP="004C28A3">
            <w:pPr>
              <w:rPr>
                <w:rFonts w:ascii="Calibri" w:eastAsia="Calibri" w:hAnsi="Calibri"/>
                <w:sz w:val="20"/>
              </w:rPr>
            </w:pPr>
            <w:r w:rsidRPr="00E0785C">
              <w:rPr>
                <w:rFonts w:ascii="Calibri" w:eastAsia="Calibri" w:hAnsi="Calibri"/>
                <w:sz w:val="20"/>
              </w:rPr>
              <w:t>Curation of information from publications, creation of ontology terms, evolution of the curation process and labelling of datasets for use by AI tools</w:t>
            </w:r>
          </w:p>
        </w:tc>
        <w:tc>
          <w:tcPr>
            <w:tcW w:w="5953" w:type="dxa"/>
          </w:tcPr>
          <w:p w14:paraId="098B1BC9" w14:textId="3A163672" w:rsidR="00716D1B" w:rsidRDefault="00716D1B" w:rsidP="0078599B">
            <w:pPr>
              <w:pStyle w:val="Default"/>
              <w:numPr>
                <w:ilvl w:val="0"/>
                <w:numId w:val="3"/>
              </w:numPr>
              <w:ind w:left="114" w:hanging="227"/>
              <w:rPr>
                <w:rFonts w:asciiTheme="minorHAnsi" w:hAnsiTheme="minorHAnsi" w:cstheme="minorBidi"/>
                <w:color w:val="auto"/>
                <w:sz w:val="20"/>
                <w:szCs w:val="20"/>
              </w:rPr>
            </w:pPr>
            <w:r>
              <w:rPr>
                <w:rFonts w:asciiTheme="minorHAnsi" w:hAnsiTheme="minorHAnsi" w:cstheme="minorBidi"/>
                <w:color w:val="auto"/>
                <w:sz w:val="20"/>
                <w:szCs w:val="20"/>
              </w:rPr>
              <w:t xml:space="preserve">Curate information from the pathogen-host interaction literature using the PHI-Canto curation </w:t>
            </w:r>
            <w:proofErr w:type="gramStart"/>
            <w:r>
              <w:rPr>
                <w:rFonts w:asciiTheme="minorHAnsi" w:hAnsiTheme="minorHAnsi" w:cstheme="minorBidi"/>
                <w:color w:val="auto"/>
                <w:sz w:val="20"/>
                <w:szCs w:val="20"/>
              </w:rPr>
              <w:t>tool</w:t>
            </w:r>
            <w:proofErr w:type="gramEnd"/>
          </w:p>
          <w:p w14:paraId="1C2A3461" w14:textId="0DC8E0ED" w:rsidR="00716D1B" w:rsidRDefault="00716D1B" w:rsidP="0078599B">
            <w:pPr>
              <w:pStyle w:val="Default"/>
              <w:numPr>
                <w:ilvl w:val="0"/>
                <w:numId w:val="3"/>
              </w:numPr>
              <w:ind w:left="114" w:hanging="227"/>
              <w:rPr>
                <w:rFonts w:asciiTheme="minorHAnsi" w:hAnsiTheme="minorHAnsi" w:cstheme="minorBidi"/>
                <w:color w:val="auto"/>
                <w:sz w:val="20"/>
                <w:szCs w:val="20"/>
              </w:rPr>
            </w:pPr>
            <w:r>
              <w:rPr>
                <w:rFonts w:asciiTheme="minorHAnsi" w:hAnsiTheme="minorHAnsi" w:cstheme="minorBidi"/>
                <w:color w:val="auto"/>
                <w:sz w:val="20"/>
                <w:szCs w:val="20"/>
              </w:rPr>
              <w:t>Manage the evolution of the PHI-base curation process in response to new directions in research and the</w:t>
            </w:r>
            <w:r w:rsidR="009B4AE0">
              <w:rPr>
                <w:rFonts w:asciiTheme="minorHAnsi" w:hAnsiTheme="minorHAnsi" w:cstheme="minorBidi"/>
                <w:color w:val="auto"/>
                <w:sz w:val="20"/>
                <w:szCs w:val="20"/>
              </w:rPr>
              <w:t xml:space="preserve"> overall priorities of PHI-base</w:t>
            </w:r>
            <w:r>
              <w:rPr>
                <w:rFonts w:asciiTheme="minorHAnsi" w:hAnsiTheme="minorHAnsi" w:cstheme="minorBidi"/>
                <w:color w:val="auto"/>
                <w:sz w:val="20"/>
                <w:szCs w:val="20"/>
              </w:rPr>
              <w:t>.</w:t>
            </w:r>
          </w:p>
          <w:p w14:paraId="4596F162" w14:textId="5DF4F26D" w:rsidR="00F805C2" w:rsidRPr="008D3F54" w:rsidRDefault="0078599B" w:rsidP="0078599B">
            <w:pPr>
              <w:pStyle w:val="Default"/>
              <w:numPr>
                <w:ilvl w:val="0"/>
                <w:numId w:val="3"/>
              </w:numPr>
              <w:ind w:left="114" w:hanging="227"/>
              <w:rPr>
                <w:rFonts w:asciiTheme="minorHAnsi" w:hAnsiTheme="minorHAnsi" w:cstheme="minorBidi"/>
                <w:color w:val="auto"/>
                <w:sz w:val="20"/>
                <w:szCs w:val="20"/>
              </w:rPr>
            </w:pPr>
            <w:r>
              <w:rPr>
                <w:rFonts w:asciiTheme="minorHAnsi" w:hAnsiTheme="minorHAnsi" w:cstheme="minorBidi"/>
                <w:color w:val="auto"/>
                <w:sz w:val="20"/>
                <w:szCs w:val="20"/>
              </w:rPr>
              <w:t>Lia</w:t>
            </w:r>
            <w:r w:rsidR="007A4CD2">
              <w:rPr>
                <w:rFonts w:asciiTheme="minorHAnsi" w:hAnsiTheme="minorHAnsi" w:cstheme="minorBidi"/>
                <w:color w:val="auto"/>
                <w:sz w:val="20"/>
                <w:szCs w:val="20"/>
              </w:rPr>
              <w:t>i</w:t>
            </w:r>
            <w:r>
              <w:rPr>
                <w:rFonts w:asciiTheme="minorHAnsi" w:hAnsiTheme="minorHAnsi" w:cstheme="minorBidi"/>
                <w:color w:val="auto"/>
                <w:sz w:val="20"/>
                <w:szCs w:val="20"/>
              </w:rPr>
              <w:t xml:space="preserve">se with </w:t>
            </w:r>
            <w:r w:rsidR="00456956">
              <w:rPr>
                <w:rFonts w:asciiTheme="minorHAnsi" w:hAnsiTheme="minorHAnsi" w:cstheme="minorBidi"/>
                <w:color w:val="auto"/>
                <w:sz w:val="20"/>
                <w:szCs w:val="20"/>
              </w:rPr>
              <w:t xml:space="preserve">biocurators </w:t>
            </w:r>
            <w:r>
              <w:rPr>
                <w:rFonts w:asciiTheme="minorHAnsi" w:hAnsiTheme="minorHAnsi" w:cstheme="minorBidi"/>
                <w:color w:val="auto"/>
                <w:sz w:val="20"/>
                <w:szCs w:val="20"/>
              </w:rPr>
              <w:t>at Molecular Connections regarding monthly literature curation into PHI-base.</w:t>
            </w:r>
          </w:p>
          <w:p w14:paraId="6BF73D71" w14:textId="217D9770" w:rsidR="00F805C2" w:rsidRPr="00F805C2" w:rsidRDefault="00F805C2" w:rsidP="00F805C2">
            <w:pPr>
              <w:pStyle w:val="Default"/>
              <w:numPr>
                <w:ilvl w:val="0"/>
                <w:numId w:val="3"/>
              </w:numPr>
              <w:ind w:left="114" w:hanging="227"/>
              <w:rPr>
                <w:rFonts w:asciiTheme="minorHAnsi" w:hAnsiTheme="minorHAnsi" w:cstheme="minorBidi"/>
                <w:color w:val="auto"/>
                <w:sz w:val="20"/>
                <w:szCs w:val="20"/>
              </w:rPr>
            </w:pPr>
            <w:r>
              <w:rPr>
                <w:rFonts w:asciiTheme="minorHAnsi" w:hAnsiTheme="minorHAnsi" w:cstheme="minorBidi"/>
                <w:color w:val="auto"/>
                <w:sz w:val="20"/>
                <w:szCs w:val="20"/>
              </w:rPr>
              <w:t xml:space="preserve">Create new ontology terms and improve existing ontology terms in PHIPO and other PHI-base </w:t>
            </w:r>
            <w:proofErr w:type="gramStart"/>
            <w:r>
              <w:rPr>
                <w:rFonts w:asciiTheme="minorHAnsi" w:hAnsiTheme="minorHAnsi" w:cstheme="minorBidi"/>
                <w:color w:val="auto"/>
                <w:sz w:val="20"/>
                <w:szCs w:val="20"/>
              </w:rPr>
              <w:t>ontologies</w:t>
            </w:r>
            <w:proofErr w:type="gramEnd"/>
          </w:p>
          <w:p w14:paraId="3169D199" w14:textId="26B2F5D0" w:rsidR="004C28A3" w:rsidRPr="0082439E" w:rsidRDefault="00DA597D" w:rsidP="004D64A6">
            <w:pPr>
              <w:pStyle w:val="Default"/>
              <w:numPr>
                <w:ilvl w:val="0"/>
                <w:numId w:val="3"/>
              </w:numPr>
              <w:ind w:left="114" w:hanging="227"/>
              <w:rPr>
                <w:sz w:val="20"/>
                <w:szCs w:val="20"/>
              </w:rPr>
            </w:pPr>
            <w:r>
              <w:rPr>
                <w:rFonts w:asciiTheme="minorHAnsi" w:hAnsiTheme="minorHAnsi" w:cstheme="minorBidi"/>
                <w:color w:val="auto"/>
                <w:sz w:val="20"/>
                <w:szCs w:val="20"/>
              </w:rPr>
              <w:t>Apply labelling to information to improve its usefulness to AI curation tools.</w:t>
            </w:r>
          </w:p>
        </w:tc>
      </w:tr>
      <w:tr w:rsidR="004C28A3" w14:paraId="58B0E8D1" w14:textId="77777777" w:rsidTr="402760AC">
        <w:trPr>
          <w:trHeight w:val="416"/>
        </w:trPr>
        <w:tc>
          <w:tcPr>
            <w:tcW w:w="1560" w:type="dxa"/>
            <w:shd w:val="clear" w:color="auto" w:fill="auto"/>
            <w:vAlign w:val="center"/>
          </w:tcPr>
          <w:p w14:paraId="216740A4" w14:textId="77777777" w:rsidR="004C28A3" w:rsidRPr="00CF11B7" w:rsidRDefault="004C28A3" w:rsidP="004C28A3">
            <w:pPr>
              <w:jc w:val="center"/>
              <w:rPr>
                <w:b/>
                <w:sz w:val="20"/>
                <w:szCs w:val="20"/>
              </w:rPr>
            </w:pPr>
            <w:r>
              <w:rPr>
                <w:b/>
                <w:sz w:val="20"/>
                <w:szCs w:val="20"/>
              </w:rPr>
              <w:t>ANALYSIS, PRESENTATION AND PUBLICATION</w:t>
            </w:r>
          </w:p>
        </w:tc>
        <w:tc>
          <w:tcPr>
            <w:tcW w:w="992" w:type="dxa"/>
            <w:vAlign w:val="center"/>
          </w:tcPr>
          <w:p w14:paraId="11279811" w14:textId="77777777" w:rsidR="004C28A3" w:rsidRPr="00600736" w:rsidRDefault="004C28A3" w:rsidP="004C28A3">
            <w:pPr>
              <w:jc w:val="center"/>
              <w:rPr>
                <w:rFonts w:ascii="Calibri" w:eastAsia="Calibri" w:hAnsi="Calibri"/>
                <w:sz w:val="20"/>
              </w:rPr>
            </w:pPr>
            <w:r w:rsidRPr="00600736">
              <w:rPr>
                <w:rFonts w:ascii="Calibri" w:eastAsia="Calibri" w:hAnsi="Calibri"/>
                <w:sz w:val="20"/>
              </w:rPr>
              <w:t>30%</w:t>
            </w:r>
          </w:p>
        </w:tc>
        <w:tc>
          <w:tcPr>
            <w:tcW w:w="1843" w:type="dxa"/>
            <w:vAlign w:val="center"/>
          </w:tcPr>
          <w:p w14:paraId="50490B64" w14:textId="35E4F375" w:rsidR="00901420" w:rsidRDefault="00494D06" w:rsidP="004C28A3">
            <w:pPr>
              <w:rPr>
                <w:rFonts w:ascii="Calibri" w:eastAsia="Calibri" w:hAnsi="Calibri"/>
                <w:sz w:val="20"/>
              </w:rPr>
            </w:pPr>
            <w:r>
              <w:rPr>
                <w:rFonts w:ascii="Calibri" w:eastAsia="Calibri" w:hAnsi="Calibri"/>
                <w:sz w:val="20"/>
              </w:rPr>
              <w:t xml:space="preserve">Publication of </w:t>
            </w:r>
            <w:r w:rsidR="00BF0A48">
              <w:rPr>
                <w:rFonts w:ascii="Calibri" w:eastAsia="Calibri" w:hAnsi="Calibri"/>
                <w:sz w:val="20"/>
              </w:rPr>
              <w:t>high-quality</w:t>
            </w:r>
            <w:r w:rsidR="007C058D">
              <w:rPr>
                <w:rFonts w:ascii="Calibri" w:eastAsia="Calibri" w:hAnsi="Calibri"/>
                <w:sz w:val="20"/>
              </w:rPr>
              <w:t xml:space="preserve"> </w:t>
            </w:r>
            <w:r w:rsidR="00901420">
              <w:rPr>
                <w:rFonts w:ascii="Calibri" w:eastAsia="Calibri" w:hAnsi="Calibri"/>
                <w:sz w:val="20"/>
              </w:rPr>
              <w:t>curated information</w:t>
            </w:r>
            <w:r w:rsidR="006C2550">
              <w:rPr>
                <w:rFonts w:ascii="Calibri" w:eastAsia="Calibri" w:hAnsi="Calibri"/>
                <w:sz w:val="20"/>
              </w:rPr>
              <w:t xml:space="preserve">, </w:t>
            </w:r>
            <w:r w:rsidR="00E43DFA">
              <w:rPr>
                <w:rFonts w:ascii="Calibri" w:eastAsia="Calibri" w:hAnsi="Calibri"/>
                <w:sz w:val="20"/>
              </w:rPr>
              <w:t>curation protocols,</w:t>
            </w:r>
            <w:r w:rsidR="009359D5">
              <w:rPr>
                <w:rFonts w:ascii="Calibri" w:eastAsia="Calibri" w:hAnsi="Calibri"/>
                <w:sz w:val="20"/>
              </w:rPr>
              <w:t xml:space="preserve"> and manuscripts. Presentation of lessons learned and new developments. </w:t>
            </w:r>
          </w:p>
          <w:p w14:paraId="37017867" w14:textId="36073B74" w:rsidR="004C28A3" w:rsidRPr="00600736" w:rsidRDefault="004C28A3" w:rsidP="004C28A3">
            <w:pPr>
              <w:rPr>
                <w:rFonts w:ascii="Calibri" w:eastAsia="Calibri" w:hAnsi="Calibri"/>
                <w:sz w:val="20"/>
              </w:rPr>
            </w:pPr>
          </w:p>
        </w:tc>
        <w:tc>
          <w:tcPr>
            <w:tcW w:w="5953" w:type="dxa"/>
          </w:tcPr>
          <w:p w14:paraId="079DA65F" w14:textId="2DBB1E42" w:rsidR="009B4AE0" w:rsidRDefault="009B4AE0" w:rsidP="0078599B">
            <w:pPr>
              <w:pStyle w:val="Default"/>
              <w:numPr>
                <w:ilvl w:val="0"/>
                <w:numId w:val="3"/>
              </w:numPr>
              <w:ind w:left="227" w:hanging="227"/>
              <w:rPr>
                <w:rFonts w:asciiTheme="minorHAnsi" w:hAnsiTheme="minorHAnsi" w:cstheme="minorBidi"/>
                <w:color w:val="auto"/>
                <w:sz w:val="20"/>
                <w:szCs w:val="20"/>
              </w:rPr>
            </w:pPr>
            <w:r>
              <w:rPr>
                <w:rFonts w:asciiTheme="minorHAnsi" w:hAnsiTheme="minorHAnsi" w:cstheme="minorBidi"/>
                <w:color w:val="auto"/>
                <w:sz w:val="20"/>
                <w:szCs w:val="20"/>
              </w:rPr>
              <w:t xml:space="preserve">Apply validation and cleaning to the information curated by </w:t>
            </w:r>
            <w:r w:rsidR="00AD0AAE">
              <w:rPr>
                <w:rFonts w:asciiTheme="minorHAnsi" w:hAnsiTheme="minorHAnsi" w:cstheme="minorBidi"/>
                <w:color w:val="auto"/>
                <w:sz w:val="20"/>
                <w:szCs w:val="20"/>
              </w:rPr>
              <w:t>curators from the research community and professional curators at Molecular Connections</w:t>
            </w:r>
            <w:r w:rsidR="00486586">
              <w:rPr>
                <w:rFonts w:asciiTheme="minorHAnsi" w:hAnsiTheme="minorHAnsi" w:cstheme="minorBidi"/>
                <w:color w:val="auto"/>
                <w:sz w:val="20"/>
                <w:szCs w:val="20"/>
              </w:rPr>
              <w:t>.</w:t>
            </w:r>
          </w:p>
          <w:p w14:paraId="03BF6BC5" w14:textId="08186CDC" w:rsidR="00AD0AAE" w:rsidRDefault="00AD0AAE" w:rsidP="0078599B">
            <w:pPr>
              <w:pStyle w:val="Default"/>
              <w:numPr>
                <w:ilvl w:val="0"/>
                <w:numId w:val="3"/>
              </w:numPr>
              <w:ind w:left="227" w:hanging="227"/>
              <w:rPr>
                <w:rFonts w:asciiTheme="minorHAnsi" w:hAnsiTheme="minorHAnsi" w:cstheme="minorBidi"/>
                <w:color w:val="auto"/>
                <w:sz w:val="20"/>
                <w:szCs w:val="20"/>
              </w:rPr>
            </w:pPr>
            <w:r>
              <w:rPr>
                <w:rFonts w:asciiTheme="minorHAnsi" w:hAnsiTheme="minorHAnsi" w:cstheme="minorBidi"/>
                <w:color w:val="auto"/>
                <w:sz w:val="20"/>
                <w:szCs w:val="20"/>
              </w:rPr>
              <w:t xml:space="preserve">Ensure that </w:t>
            </w:r>
            <w:r w:rsidR="00D84EA4">
              <w:rPr>
                <w:rFonts w:asciiTheme="minorHAnsi" w:hAnsiTheme="minorHAnsi" w:cstheme="minorBidi"/>
                <w:color w:val="auto"/>
                <w:sz w:val="20"/>
                <w:szCs w:val="20"/>
              </w:rPr>
              <w:t xml:space="preserve">the provenance and </w:t>
            </w:r>
            <w:r w:rsidR="00671CA6">
              <w:rPr>
                <w:rFonts w:asciiTheme="minorHAnsi" w:hAnsiTheme="minorHAnsi" w:cstheme="minorBidi"/>
                <w:color w:val="auto"/>
                <w:sz w:val="20"/>
                <w:szCs w:val="20"/>
              </w:rPr>
              <w:t>curation status of curated data is properly recorded</w:t>
            </w:r>
            <w:r w:rsidR="00486586">
              <w:rPr>
                <w:rFonts w:asciiTheme="minorHAnsi" w:hAnsiTheme="minorHAnsi" w:cstheme="minorBidi"/>
                <w:color w:val="auto"/>
                <w:sz w:val="20"/>
                <w:szCs w:val="20"/>
              </w:rPr>
              <w:t>.</w:t>
            </w:r>
          </w:p>
          <w:p w14:paraId="38B20220" w14:textId="17E2DEFC" w:rsidR="00486586" w:rsidRPr="008D3F54" w:rsidRDefault="00486586" w:rsidP="0078599B">
            <w:pPr>
              <w:pStyle w:val="Default"/>
              <w:numPr>
                <w:ilvl w:val="0"/>
                <w:numId w:val="3"/>
              </w:numPr>
              <w:ind w:left="227" w:hanging="227"/>
              <w:rPr>
                <w:rFonts w:asciiTheme="minorHAnsi" w:hAnsiTheme="minorHAnsi" w:cstheme="minorBidi"/>
                <w:color w:val="auto"/>
                <w:sz w:val="20"/>
                <w:szCs w:val="20"/>
              </w:rPr>
            </w:pPr>
            <w:r>
              <w:rPr>
                <w:rFonts w:asciiTheme="minorHAnsi" w:hAnsiTheme="minorHAnsi" w:cstheme="minorBidi"/>
                <w:color w:val="auto"/>
                <w:sz w:val="20"/>
                <w:szCs w:val="20"/>
              </w:rPr>
              <w:t xml:space="preserve">Standardise, </w:t>
            </w:r>
            <w:r w:rsidR="00C06117">
              <w:rPr>
                <w:rFonts w:asciiTheme="minorHAnsi" w:hAnsiTheme="minorHAnsi" w:cstheme="minorBidi"/>
                <w:color w:val="auto"/>
                <w:sz w:val="20"/>
                <w:szCs w:val="20"/>
              </w:rPr>
              <w:t>document,</w:t>
            </w:r>
            <w:r>
              <w:rPr>
                <w:rFonts w:asciiTheme="minorHAnsi" w:hAnsiTheme="minorHAnsi" w:cstheme="minorBidi"/>
                <w:color w:val="auto"/>
                <w:sz w:val="20"/>
                <w:szCs w:val="20"/>
              </w:rPr>
              <w:t xml:space="preserve"> and publish the PHI-base curation process as a research protocol.</w:t>
            </w:r>
          </w:p>
          <w:p w14:paraId="11D40AD5" w14:textId="5A97AFC8" w:rsidR="0079752F" w:rsidRDefault="0079752F" w:rsidP="0078599B">
            <w:pPr>
              <w:pStyle w:val="Default"/>
              <w:numPr>
                <w:ilvl w:val="0"/>
                <w:numId w:val="3"/>
              </w:numPr>
              <w:ind w:left="227" w:hanging="227"/>
              <w:rPr>
                <w:rFonts w:asciiTheme="minorHAnsi" w:hAnsiTheme="minorHAnsi" w:cstheme="minorBidi"/>
                <w:color w:val="auto"/>
                <w:sz w:val="20"/>
                <w:szCs w:val="20"/>
              </w:rPr>
            </w:pPr>
            <w:r>
              <w:rPr>
                <w:rFonts w:asciiTheme="minorHAnsi" w:hAnsiTheme="minorHAnsi" w:cstheme="minorBidi"/>
                <w:color w:val="auto"/>
                <w:sz w:val="20"/>
                <w:szCs w:val="20"/>
              </w:rPr>
              <w:t xml:space="preserve">Share findings from the curation process </w:t>
            </w:r>
            <w:r w:rsidR="00612A61">
              <w:rPr>
                <w:rFonts w:asciiTheme="minorHAnsi" w:hAnsiTheme="minorHAnsi" w:cstheme="minorBidi"/>
                <w:color w:val="auto"/>
                <w:sz w:val="20"/>
                <w:szCs w:val="20"/>
              </w:rPr>
              <w:t>by participating in relevant conferences, societies, and focus groups.</w:t>
            </w:r>
          </w:p>
          <w:p w14:paraId="254EBCE2" w14:textId="7065CBDD" w:rsidR="004C28A3" w:rsidRPr="0078599B" w:rsidRDefault="005738CF" w:rsidP="00A21A24">
            <w:pPr>
              <w:pStyle w:val="Default"/>
              <w:numPr>
                <w:ilvl w:val="0"/>
                <w:numId w:val="3"/>
              </w:numPr>
              <w:ind w:left="227" w:hanging="227"/>
              <w:rPr>
                <w:rFonts w:asciiTheme="minorHAnsi" w:hAnsiTheme="minorHAnsi" w:cstheme="minorBidi"/>
                <w:color w:val="auto"/>
                <w:sz w:val="20"/>
                <w:szCs w:val="20"/>
              </w:rPr>
            </w:pPr>
            <w:r w:rsidRPr="008D3F54">
              <w:rPr>
                <w:rFonts w:asciiTheme="minorHAnsi" w:hAnsiTheme="minorHAnsi" w:cstheme="minorBidi"/>
                <w:color w:val="auto"/>
                <w:sz w:val="20"/>
                <w:szCs w:val="20"/>
              </w:rPr>
              <w:t>Write, or contribute to</w:t>
            </w:r>
            <w:r>
              <w:rPr>
                <w:rFonts w:asciiTheme="minorHAnsi" w:hAnsiTheme="minorHAnsi" w:cstheme="minorBidi"/>
                <w:color w:val="auto"/>
                <w:sz w:val="20"/>
                <w:szCs w:val="20"/>
              </w:rPr>
              <w:t>,</w:t>
            </w:r>
            <w:r w:rsidRPr="008D3F54">
              <w:rPr>
                <w:rFonts w:asciiTheme="minorHAnsi" w:hAnsiTheme="minorHAnsi" w:cstheme="minorBidi"/>
                <w:color w:val="auto"/>
                <w:sz w:val="20"/>
                <w:szCs w:val="20"/>
              </w:rPr>
              <w:t xml:space="preserve"> manuscripts</w:t>
            </w:r>
            <w:r>
              <w:rPr>
                <w:rFonts w:asciiTheme="minorHAnsi" w:hAnsiTheme="minorHAnsi" w:cstheme="minorBidi"/>
                <w:color w:val="auto"/>
                <w:sz w:val="20"/>
                <w:szCs w:val="20"/>
              </w:rPr>
              <w:t xml:space="preserve"> </w:t>
            </w:r>
            <w:r w:rsidR="00A21A24">
              <w:rPr>
                <w:rFonts w:asciiTheme="minorHAnsi" w:hAnsiTheme="minorHAnsi" w:cstheme="minorBidi"/>
                <w:color w:val="auto"/>
                <w:sz w:val="20"/>
                <w:szCs w:val="20"/>
              </w:rPr>
              <w:t xml:space="preserve">and publications for </w:t>
            </w:r>
            <w:r>
              <w:rPr>
                <w:rFonts w:asciiTheme="minorHAnsi" w:hAnsiTheme="minorHAnsi" w:cstheme="minorBidi"/>
                <w:color w:val="auto"/>
                <w:sz w:val="20"/>
                <w:szCs w:val="20"/>
              </w:rPr>
              <w:t>high-quality journals</w:t>
            </w:r>
            <w:r w:rsidR="00A21A24">
              <w:rPr>
                <w:rFonts w:asciiTheme="minorHAnsi" w:hAnsiTheme="minorHAnsi" w:cstheme="minorBidi"/>
                <w:color w:val="auto"/>
                <w:sz w:val="20"/>
                <w:szCs w:val="20"/>
              </w:rPr>
              <w:t xml:space="preserve">, plus annual </w:t>
            </w:r>
            <w:proofErr w:type="gramStart"/>
            <w:r w:rsidR="00A21A24">
              <w:rPr>
                <w:rFonts w:asciiTheme="minorHAnsi" w:hAnsiTheme="minorHAnsi" w:cstheme="minorBidi"/>
                <w:color w:val="auto"/>
                <w:sz w:val="20"/>
                <w:szCs w:val="20"/>
              </w:rPr>
              <w:t>reports</w:t>
            </w:r>
            <w:proofErr w:type="gramEnd"/>
            <w:r w:rsidR="00A21A24">
              <w:rPr>
                <w:rFonts w:asciiTheme="minorHAnsi" w:hAnsiTheme="minorHAnsi" w:cstheme="minorBidi"/>
                <w:color w:val="auto"/>
                <w:sz w:val="20"/>
                <w:szCs w:val="20"/>
              </w:rPr>
              <w:t xml:space="preserve"> and </w:t>
            </w:r>
            <w:r w:rsidR="00A21A24" w:rsidRPr="02C50621">
              <w:rPr>
                <w:rFonts w:asciiTheme="minorHAnsi" w:hAnsiTheme="minorHAnsi" w:cstheme="minorBidi"/>
                <w:color w:val="auto"/>
                <w:sz w:val="20"/>
                <w:szCs w:val="20"/>
              </w:rPr>
              <w:t>websit</w:t>
            </w:r>
            <w:r w:rsidR="6C70E113" w:rsidRPr="02C50621">
              <w:rPr>
                <w:rFonts w:asciiTheme="minorHAnsi" w:hAnsiTheme="minorHAnsi" w:cstheme="minorBidi"/>
                <w:color w:val="auto"/>
                <w:sz w:val="20"/>
                <w:szCs w:val="20"/>
              </w:rPr>
              <w:t>e</w:t>
            </w:r>
            <w:r w:rsidR="00A21A24" w:rsidRPr="02C50621">
              <w:rPr>
                <w:rFonts w:asciiTheme="minorHAnsi" w:hAnsiTheme="minorHAnsi" w:cstheme="minorBidi"/>
                <w:color w:val="auto"/>
                <w:sz w:val="20"/>
                <w:szCs w:val="20"/>
              </w:rPr>
              <w:t xml:space="preserve"> content.</w:t>
            </w:r>
          </w:p>
        </w:tc>
      </w:tr>
      <w:tr w:rsidR="004C28A3" w14:paraId="2B20840D" w14:textId="77777777" w:rsidTr="402760AC">
        <w:tc>
          <w:tcPr>
            <w:tcW w:w="1560" w:type="dxa"/>
            <w:shd w:val="clear" w:color="auto" w:fill="auto"/>
            <w:vAlign w:val="center"/>
          </w:tcPr>
          <w:p w14:paraId="15E0750B" w14:textId="77777777" w:rsidR="004C28A3" w:rsidRPr="00CF11B7" w:rsidRDefault="004C28A3" w:rsidP="004C28A3">
            <w:pPr>
              <w:jc w:val="center"/>
              <w:rPr>
                <w:b/>
                <w:sz w:val="20"/>
                <w:szCs w:val="20"/>
              </w:rPr>
            </w:pPr>
            <w:r>
              <w:rPr>
                <w:b/>
                <w:sz w:val="20"/>
                <w:szCs w:val="20"/>
              </w:rPr>
              <w:t xml:space="preserve">FUNDING AND FINANCIAL MANAGEMENT </w:t>
            </w:r>
          </w:p>
        </w:tc>
        <w:tc>
          <w:tcPr>
            <w:tcW w:w="992" w:type="dxa"/>
            <w:vAlign w:val="center"/>
          </w:tcPr>
          <w:p w14:paraId="5EF6D5AD" w14:textId="77777777" w:rsidR="004C28A3" w:rsidRPr="00600736" w:rsidRDefault="004C28A3" w:rsidP="004C28A3">
            <w:pPr>
              <w:jc w:val="center"/>
              <w:rPr>
                <w:rFonts w:ascii="Calibri" w:eastAsia="Calibri" w:hAnsi="Calibri"/>
                <w:sz w:val="20"/>
              </w:rPr>
            </w:pPr>
            <w:r w:rsidRPr="00600736">
              <w:rPr>
                <w:rFonts w:ascii="Calibri" w:eastAsia="Calibri" w:hAnsi="Calibri"/>
                <w:sz w:val="20"/>
              </w:rPr>
              <w:t>5%</w:t>
            </w:r>
          </w:p>
        </w:tc>
        <w:tc>
          <w:tcPr>
            <w:tcW w:w="1843" w:type="dxa"/>
            <w:vAlign w:val="center"/>
          </w:tcPr>
          <w:p w14:paraId="27E548AA" w14:textId="76F1F731" w:rsidR="00DB6989" w:rsidRDefault="00DB6989" w:rsidP="004C28A3">
            <w:pPr>
              <w:rPr>
                <w:rFonts w:ascii="Calibri" w:eastAsia="Calibri" w:hAnsi="Calibri"/>
                <w:sz w:val="20"/>
              </w:rPr>
            </w:pPr>
            <w:r>
              <w:rPr>
                <w:rFonts w:ascii="Calibri" w:eastAsia="Calibri" w:hAnsi="Calibri"/>
                <w:sz w:val="20"/>
              </w:rPr>
              <w:t xml:space="preserve">Contributions to </w:t>
            </w:r>
            <w:r w:rsidR="002B2251">
              <w:rPr>
                <w:rFonts w:ascii="Calibri" w:eastAsia="Calibri" w:hAnsi="Calibri"/>
                <w:sz w:val="20"/>
              </w:rPr>
              <w:t>funding proposals</w:t>
            </w:r>
            <w:r>
              <w:rPr>
                <w:rFonts w:ascii="Calibri" w:eastAsia="Calibri" w:hAnsi="Calibri"/>
                <w:sz w:val="20"/>
              </w:rPr>
              <w:t xml:space="preserve"> </w:t>
            </w:r>
            <w:r w:rsidR="00252602">
              <w:rPr>
                <w:rFonts w:ascii="Calibri" w:eastAsia="Calibri" w:hAnsi="Calibri"/>
                <w:sz w:val="20"/>
              </w:rPr>
              <w:t xml:space="preserve">and </w:t>
            </w:r>
            <w:r w:rsidR="008028E2">
              <w:rPr>
                <w:rFonts w:ascii="Calibri" w:eastAsia="Calibri" w:hAnsi="Calibri"/>
                <w:sz w:val="20"/>
              </w:rPr>
              <w:t xml:space="preserve">raising awareness of funding </w:t>
            </w:r>
            <w:r w:rsidR="006F5F4B">
              <w:rPr>
                <w:rFonts w:ascii="Calibri" w:eastAsia="Calibri" w:hAnsi="Calibri"/>
                <w:sz w:val="20"/>
              </w:rPr>
              <w:t>opportunities.</w:t>
            </w:r>
          </w:p>
          <w:p w14:paraId="709DF1DF" w14:textId="77777777" w:rsidR="004C28A3" w:rsidRPr="00600736" w:rsidRDefault="004C28A3" w:rsidP="004C28A3">
            <w:pPr>
              <w:rPr>
                <w:rFonts w:ascii="Calibri" w:eastAsia="Calibri" w:hAnsi="Calibri"/>
                <w:sz w:val="20"/>
              </w:rPr>
            </w:pPr>
          </w:p>
        </w:tc>
        <w:tc>
          <w:tcPr>
            <w:tcW w:w="5953" w:type="dxa"/>
          </w:tcPr>
          <w:p w14:paraId="7FB36D39" w14:textId="318154B4" w:rsidR="00A47E16" w:rsidRDefault="00A47E16" w:rsidP="004C28A3">
            <w:pPr>
              <w:pStyle w:val="Default"/>
              <w:numPr>
                <w:ilvl w:val="0"/>
                <w:numId w:val="7"/>
              </w:numPr>
              <w:rPr>
                <w:rFonts w:asciiTheme="minorHAnsi" w:hAnsiTheme="minorHAnsi" w:cstheme="minorBidi"/>
                <w:color w:val="auto"/>
                <w:sz w:val="20"/>
                <w:szCs w:val="20"/>
              </w:rPr>
            </w:pPr>
            <w:r>
              <w:rPr>
                <w:rFonts w:asciiTheme="minorHAnsi" w:hAnsiTheme="minorHAnsi" w:cstheme="minorBidi"/>
                <w:color w:val="auto"/>
                <w:sz w:val="20"/>
                <w:szCs w:val="20"/>
              </w:rPr>
              <w:t>Contribute to funding proposals to the BBSRC and other funding bodies</w:t>
            </w:r>
            <w:r w:rsidR="006B3030">
              <w:rPr>
                <w:rFonts w:asciiTheme="minorHAnsi" w:hAnsiTheme="minorHAnsi" w:cstheme="minorBidi"/>
                <w:color w:val="auto"/>
                <w:sz w:val="20"/>
                <w:szCs w:val="20"/>
              </w:rPr>
              <w:t xml:space="preserve">, </w:t>
            </w:r>
            <w:r w:rsidR="006B3030" w:rsidRPr="008D3F54">
              <w:rPr>
                <w:rFonts w:asciiTheme="minorHAnsi" w:hAnsiTheme="minorHAnsi" w:cstheme="minorBidi"/>
                <w:color w:val="auto"/>
                <w:sz w:val="20"/>
                <w:szCs w:val="20"/>
              </w:rPr>
              <w:t xml:space="preserve">either by providing information or as a </w:t>
            </w:r>
            <w:r w:rsidR="006B3030">
              <w:rPr>
                <w:rFonts w:asciiTheme="minorHAnsi" w:hAnsiTheme="minorHAnsi" w:cstheme="minorBidi"/>
                <w:color w:val="auto"/>
                <w:sz w:val="20"/>
                <w:szCs w:val="20"/>
              </w:rPr>
              <w:t xml:space="preserve">named </w:t>
            </w:r>
            <w:r w:rsidR="006B3030" w:rsidRPr="008D3F54">
              <w:rPr>
                <w:rFonts w:asciiTheme="minorHAnsi" w:hAnsiTheme="minorHAnsi" w:cstheme="minorBidi"/>
                <w:color w:val="auto"/>
                <w:sz w:val="20"/>
                <w:szCs w:val="20"/>
              </w:rPr>
              <w:t>researcher</w:t>
            </w:r>
            <w:r w:rsidR="006B3030">
              <w:rPr>
                <w:rFonts w:asciiTheme="minorHAnsi" w:hAnsiTheme="minorHAnsi" w:cstheme="minorBidi"/>
                <w:color w:val="auto"/>
                <w:sz w:val="20"/>
                <w:szCs w:val="20"/>
              </w:rPr>
              <w:t>.</w:t>
            </w:r>
          </w:p>
          <w:p w14:paraId="0C8D5FE6" w14:textId="7185F5D3" w:rsidR="006B3030" w:rsidRDefault="0050366D" w:rsidP="004C28A3">
            <w:pPr>
              <w:pStyle w:val="Default"/>
              <w:numPr>
                <w:ilvl w:val="0"/>
                <w:numId w:val="7"/>
              </w:numPr>
              <w:rPr>
                <w:rFonts w:asciiTheme="minorHAnsi" w:hAnsiTheme="minorHAnsi" w:cstheme="minorBidi"/>
                <w:color w:val="auto"/>
                <w:sz w:val="20"/>
                <w:szCs w:val="20"/>
              </w:rPr>
            </w:pPr>
            <w:r>
              <w:rPr>
                <w:rFonts w:asciiTheme="minorHAnsi" w:hAnsiTheme="minorHAnsi" w:cstheme="minorBidi"/>
                <w:color w:val="auto"/>
                <w:sz w:val="20"/>
                <w:szCs w:val="20"/>
              </w:rPr>
              <w:t>Be on the lookout for potential funding opportunities</w:t>
            </w:r>
            <w:r w:rsidR="00811571">
              <w:rPr>
                <w:rFonts w:asciiTheme="minorHAnsi" w:hAnsiTheme="minorHAnsi" w:cstheme="minorBidi"/>
                <w:color w:val="auto"/>
                <w:sz w:val="20"/>
                <w:szCs w:val="20"/>
              </w:rPr>
              <w:t xml:space="preserve">, or opportunities to </w:t>
            </w:r>
            <w:r w:rsidR="005949B9">
              <w:rPr>
                <w:rFonts w:asciiTheme="minorHAnsi" w:hAnsiTheme="minorHAnsi" w:cstheme="minorBidi"/>
                <w:color w:val="auto"/>
                <w:sz w:val="20"/>
                <w:szCs w:val="20"/>
              </w:rPr>
              <w:t>partner with other groups on research grants.</w:t>
            </w:r>
          </w:p>
          <w:p w14:paraId="2E025917" w14:textId="60435F0D" w:rsidR="004C28A3" w:rsidRPr="00E2452F" w:rsidRDefault="004C28A3" w:rsidP="00E2452F">
            <w:pPr>
              <w:pStyle w:val="Default"/>
              <w:numPr>
                <w:ilvl w:val="0"/>
                <w:numId w:val="7"/>
              </w:numPr>
              <w:rPr>
                <w:rFonts w:asciiTheme="minorHAnsi" w:hAnsiTheme="minorHAnsi" w:cstheme="minorBidi"/>
                <w:color w:val="auto"/>
                <w:sz w:val="20"/>
                <w:szCs w:val="20"/>
              </w:rPr>
            </w:pPr>
            <w:r w:rsidRPr="008D3F54">
              <w:rPr>
                <w:rFonts w:asciiTheme="minorHAnsi" w:hAnsiTheme="minorHAnsi" w:cstheme="minorBidi"/>
                <w:color w:val="auto"/>
                <w:sz w:val="20"/>
                <w:szCs w:val="20"/>
              </w:rPr>
              <w:t>Where applicable, locate and target appropriate fellowship opportunities</w:t>
            </w:r>
            <w:r w:rsidR="005949B9">
              <w:rPr>
                <w:rFonts w:asciiTheme="minorHAnsi" w:hAnsiTheme="minorHAnsi" w:cstheme="minorBidi"/>
                <w:color w:val="auto"/>
                <w:sz w:val="20"/>
                <w:szCs w:val="20"/>
              </w:rPr>
              <w:t>.</w:t>
            </w:r>
          </w:p>
        </w:tc>
      </w:tr>
      <w:tr w:rsidR="004C28A3" w14:paraId="63B3D3EF" w14:textId="77777777" w:rsidTr="402760AC">
        <w:tc>
          <w:tcPr>
            <w:tcW w:w="1560" w:type="dxa"/>
            <w:shd w:val="clear" w:color="auto" w:fill="auto"/>
            <w:vAlign w:val="center"/>
          </w:tcPr>
          <w:p w14:paraId="19769F25" w14:textId="77777777" w:rsidR="004C28A3" w:rsidRPr="00CF11B7" w:rsidRDefault="004C28A3" w:rsidP="004C28A3">
            <w:pPr>
              <w:jc w:val="center"/>
              <w:rPr>
                <w:b/>
                <w:sz w:val="20"/>
                <w:szCs w:val="20"/>
              </w:rPr>
            </w:pPr>
            <w:r>
              <w:rPr>
                <w:b/>
                <w:sz w:val="20"/>
                <w:szCs w:val="20"/>
              </w:rPr>
              <w:t xml:space="preserve">WORKING WITH OTHERS </w:t>
            </w:r>
          </w:p>
        </w:tc>
        <w:tc>
          <w:tcPr>
            <w:tcW w:w="992" w:type="dxa"/>
            <w:vAlign w:val="center"/>
          </w:tcPr>
          <w:p w14:paraId="76C41FA9" w14:textId="77777777" w:rsidR="004C28A3" w:rsidRPr="00600736" w:rsidRDefault="004C28A3" w:rsidP="004C28A3">
            <w:pPr>
              <w:jc w:val="center"/>
              <w:rPr>
                <w:rFonts w:ascii="Calibri" w:eastAsia="Calibri" w:hAnsi="Calibri"/>
                <w:sz w:val="20"/>
              </w:rPr>
            </w:pPr>
            <w:r w:rsidRPr="00600736">
              <w:rPr>
                <w:rFonts w:ascii="Calibri" w:eastAsia="Calibri" w:hAnsi="Calibri"/>
                <w:sz w:val="20"/>
              </w:rPr>
              <w:t>10%</w:t>
            </w:r>
          </w:p>
        </w:tc>
        <w:tc>
          <w:tcPr>
            <w:tcW w:w="1843" w:type="dxa"/>
            <w:vAlign w:val="center"/>
          </w:tcPr>
          <w:p w14:paraId="29F6DA95" w14:textId="4479E753" w:rsidR="00D12E4F" w:rsidRDefault="007E1E28" w:rsidP="004C28A3">
            <w:pPr>
              <w:rPr>
                <w:rFonts w:ascii="Calibri" w:eastAsia="Calibri" w:hAnsi="Calibri"/>
                <w:sz w:val="20"/>
              </w:rPr>
            </w:pPr>
            <w:r>
              <w:rPr>
                <w:rFonts w:ascii="Calibri" w:eastAsia="Calibri" w:hAnsi="Calibri"/>
                <w:sz w:val="20"/>
              </w:rPr>
              <w:t>Participation in professional networks and collaboration with curators and data management professionals.</w:t>
            </w:r>
          </w:p>
          <w:p w14:paraId="5CFF92B3" w14:textId="035ADF70" w:rsidR="004C28A3" w:rsidRPr="00600736" w:rsidRDefault="004C28A3" w:rsidP="004C28A3">
            <w:pPr>
              <w:rPr>
                <w:rFonts w:ascii="Calibri" w:eastAsia="Calibri" w:hAnsi="Calibri"/>
                <w:sz w:val="20"/>
              </w:rPr>
            </w:pPr>
          </w:p>
        </w:tc>
        <w:tc>
          <w:tcPr>
            <w:tcW w:w="5953" w:type="dxa"/>
          </w:tcPr>
          <w:p w14:paraId="2209A50A" w14:textId="3825FFB5" w:rsidR="00831B15" w:rsidRDefault="00831B15" w:rsidP="004C28A3">
            <w:pPr>
              <w:pStyle w:val="ListParagraph"/>
              <w:numPr>
                <w:ilvl w:val="0"/>
                <w:numId w:val="3"/>
              </w:numPr>
              <w:ind w:left="227" w:hanging="227"/>
              <w:rPr>
                <w:sz w:val="20"/>
                <w:szCs w:val="20"/>
              </w:rPr>
            </w:pPr>
            <w:r>
              <w:rPr>
                <w:sz w:val="20"/>
                <w:szCs w:val="20"/>
              </w:rPr>
              <w:t>Collaborate with curators in the research community and professional curators at Molecular Connections.</w:t>
            </w:r>
          </w:p>
          <w:p w14:paraId="06D0A852" w14:textId="33F390E0" w:rsidR="0091119F" w:rsidRDefault="00037E1C" w:rsidP="004C28A3">
            <w:pPr>
              <w:pStyle w:val="ListParagraph"/>
              <w:numPr>
                <w:ilvl w:val="0"/>
                <w:numId w:val="3"/>
              </w:numPr>
              <w:ind w:left="227" w:hanging="227"/>
              <w:rPr>
                <w:sz w:val="20"/>
                <w:szCs w:val="20"/>
              </w:rPr>
            </w:pPr>
            <w:r>
              <w:rPr>
                <w:sz w:val="20"/>
                <w:szCs w:val="20"/>
              </w:rPr>
              <w:t xml:space="preserve">Participate in </w:t>
            </w:r>
            <w:r w:rsidR="0091119F">
              <w:rPr>
                <w:sz w:val="20"/>
                <w:szCs w:val="20"/>
              </w:rPr>
              <w:t xml:space="preserve">a professional network of curators </w:t>
            </w:r>
            <w:r w:rsidR="00B770C8">
              <w:rPr>
                <w:sz w:val="20"/>
                <w:szCs w:val="20"/>
              </w:rPr>
              <w:t>to look for opportunities where PHI-base could collaborate with other groups.</w:t>
            </w:r>
          </w:p>
          <w:p w14:paraId="1F35D7B3" w14:textId="2B6595D9" w:rsidR="0091119F" w:rsidRDefault="0091119F" w:rsidP="004C28A3">
            <w:pPr>
              <w:pStyle w:val="ListParagraph"/>
              <w:numPr>
                <w:ilvl w:val="0"/>
                <w:numId w:val="3"/>
              </w:numPr>
              <w:ind w:left="227" w:hanging="227"/>
              <w:rPr>
                <w:sz w:val="20"/>
                <w:szCs w:val="20"/>
              </w:rPr>
            </w:pPr>
            <w:r>
              <w:rPr>
                <w:sz w:val="20"/>
                <w:szCs w:val="20"/>
              </w:rPr>
              <w:t xml:space="preserve">Connect with data stewards and </w:t>
            </w:r>
            <w:r w:rsidR="00037E1C">
              <w:rPr>
                <w:sz w:val="20"/>
                <w:szCs w:val="20"/>
              </w:rPr>
              <w:t>other</w:t>
            </w:r>
            <w:r w:rsidR="00104D6E">
              <w:rPr>
                <w:sz w:val="20"/>
                <w:szCs w:val="20"/>
              </w:rPr>
              <w:t xml:space="preserve"> professionals responsible for research data management</w:t>
            </w:r>
            <w:r w:rsidR="00037E1C">
              <w:rPr>
                <w:sz w:val="20"/>
                <w:szCs w:val="20"/>
              </w:rPr>
              <w:t xml:space="preserve"> at Rothamsted Research.</w:t>
            </w:r>
          </w:p>
          <w:p w14:paraId="7F8D1D8E" w14:textId="32E88F6E" w:rsidR="004C28A3" w:rsidRPr="00125568" w:rsidRDefault="00CA6260" w:rsidP="00125568">
            <w:pPr>
              <w:pStyle w:val="ListParagraph"/>
              <w:numPr>
                <w:ilvl w:val="0"/>
                <w:numId w:val="3"/>
              </w:numPr>
              <w:ind w:left="227" w:hanging="227"/>
              <w:rPr>
                <w:sz w:val="20"/>
                <w:szCs w:val="20"/>
              </w:rPr>
            </w:pPr>
            <w:r>
              <w:rPr>
                <w:sz w:val="20"/>
                <w:szCs w:val="20"/>
              </w:rPr>
              <w:t>Work closely with members of the PHI-base team to ensure the team’s work is aligned on a common purpose.</w:t>
            </w:r>
          </w:p>
        </w:tc>
      </w:tr>
      <w:tr w:rsidR="004C28A3" w14:paraId="258088F2" w14:textId="77777777" w:rsidTr="402760AC">
        <w:tc>
          <w:tcPr>
            <w:tcW w:w="1560" w:type="dxa"/>
            <w:shd w:val="clear" w:color="auto" w:fill="auto"/>
            <w:vAlign w:val="center"/>
          </w:tcPr>
          <w:p w14:paraId="04D661B4" w14:textId="77777777" w:rsidR="004C28A3" w:rsidRPr="00CF11B7" w:rsidRDefault="004C28A3" w:rsidP="004C28A3">
            <w:pPr>
              <w:jc w:val="center"/>
              <w:rPr>
                <w:b/>
                <w:sz w:val="20"/>
                <w:szCs w:val="20"/>
              </w:rPr>
            </w:pPr>
            <w:r>
              <w:rPr>
                <w:b/>
                <w:sz w:val="20"/>
                <w:szCs w:val="20"/>
              </w:rPr>
              <w:t>LEADERSHIP AND MANAGEMENT</w:t>
            </w:r>
          </w:p>
        </w:tc>
        <w:tc>
          <w:tcPr>
            <w:tcW w:w="992" w:type="dxa"/>
            <w:vAlign w:val="center"/>
          </w:tcPr>
          <w:p w14:paraId="2F6EDCC1" w14:textId="77777777" w:rsidR="004C28A3" w:rsidRPr="00600736" w:rsidRDefault="004C28A3" w:rsidP="004C28A3">
            <w:pPr>
              <w:jc w:val="center"/>
              <w:rPr>
                <w:rFonts w:ascii="Calibri" w:eastAsia="Calibri" w:hAnsi="Calibri"/>
                <w:sz w:val="20"/>
              </w:rPr>
            </w:pPr>
            <w:r w:rsidRPr="00600736">
              <w:rPr>
                <w:rFonts w:ascii="Calibri" w:eastAsia="Calibri" w:hAnsi="Calibri"/>
                <w:sz w:val="20"/>
              </w:rPr>
              <w:t>5%</w:t>
            </w:r>
          </w:p>
        </w:tc>
        <w:tc>
          <w:tcPr>
            <w:tcW w:w="1843" w:type="dxa"/>
            <w:vAlign w:val="center"/>
          </w:tcPr>
          <w:p w14:paraId="659FC79B" w14:textId="4F5101C1" w:rsidR="0042223A" w:rsidRDefault="0042223A" w:rsidP="004C28A3">
            <w:pPr>
              <w:rPr>
                <w:rFonts w:ascii="Calibri" w:eastAsia="Calibri" w:hAnsi="Calibri"/>
                <w:sz w:val="20"/>
              </w:rPr>
            </w:pPr>
            <w:r>
              <w:rPr>
                <w:rFonts w:ascii="Calibri" w:eastAsia="Calibri" w:hAnsi="Calibri"/>
                <w:sz w:val="20"/>
              </w:rPr>
              <w:t>Support for the PHI-base curation process and driving its wider adoption</w:t>
            </w:r>
            <w:r w:rsidR="00280AB9">
              <w:rPr>
                <w:rFonts w:ascii="Calibri" w:eastAsia="Calibri" w:hAnsi="Calibri"/>
                <w:sz w:val="20"/>
              </w:rPr>
              <w:t xml:space="preserve">. Training of </w:t>
            </w:r>
            <w:r w:rsidR="00A263A0">
              <w:rPr>
                <w:rFonts w:ascii="Calibri" w:eastAsia="Calibri" w:hAnsi="Calibri"/>
                <w:sz w:val="20"/>
              </w:rPr>
              <w:t>other curators</w:t>
            </w:r>
            <w:r w:rsidR="00C26919">
              <w:rPr>
                <w:rFonts w:ascii="Calibri" w:eastAsia="Calibri" w:hAnsi="Calibri"/>
                <w:sz w:val="20"/>
              </w:rPr>
              <w:t>.</w:t>
            </w:r>
            <w:r w:rsidR="007B67A5">
              <w:rPr>
                <w:rFonts w:ascii="Calibri" w:eastAsia="Calibri" w:hAnsi="Calibri"/>
                <w:sz w:val="20"/>
              </w:rPr>
              <w:t xml:space="preserve"> Recording of </w:t>
            </w:r>
            <w:r w:rsidR="00112F4B">
              <w:rPr>
                <w:rFonts w:ascii="Calibri" w:eastAsia="Calibri" w:hAnsi="Calibri"/>
                <w:sz w:val="20"/>
              </w:rPr>
              <w:t xml:space="preserve">data </w:t>
            </w:r>
            <w:r w:rsidR="007B67A5">
              <w:rPr>
                <w:rFonts w:ascii="Calibri" w:eastAsia="Calibri" w:hAnsi="Calibri"/>
                <w:sz w:val="20"/>
              </w:rPr>
              <w:t>provenance and quality assurance.</w:t>
            </w:r>
          </w:p>
          <w:p w14:paraId="4B17B1F4" w14:textId="1A276389" w:rsidR="004C28A3" w:rsidRPr="00600736" w:rsidRDefault="004C28A3" w:rsidP="004C28A3">
            <w:pPr>
              <w:rPr>
                <w:rFonts w:ascii="Calibri" w:eastAsia="Calibri" w:hAnsi="Calibri"/>
                <w:sz w:val="20"/>
              </w:rPr>
            </w:pPr>
          </w:p>
        </w:tc>
        <w:tc>
          <w:tcPr>
            <w:tcW w:w="5953" w:type="dxa"/>
          </w:tcPr>
          <w:p w14:paraId="27002340" w14:textId="75699F66" w:rsidR="00026079" w:rsidRDefault="00026079" w:rsidP="004C28A3">
            <w:pPr>
              <w:pStyle w:val="ListParagraph"/>
              <w:numPr>
                <w:ilvl w:val="0"/>
                <w:numId w:val="3"/>
              </w:numPr>
              <w:ind w:left="227" w:hanging="227"/>
              <w:rPr>
                <w:sz w:val="20"/>
                <w:szCs w:val="20"/>
              </w:rPr>
            </w:pPr>
            <w:r>
              <w:rPr>
                <w:sz w:val="20"/>
                <w:szCs w:val="20"/>
              </w:rPr>
              <w:t xml:space="preserve">Take the lead of the PHI-base curation process and </w:t>
            </w:r>
            <w:r w:rsidR="00DE3525">
              <w:rPr>
                <w:sz w:val="20"/>
                <w:szCs w:val="20"/>
              </w:rPr>
              <w:t>its adoption by other interested research groups.</w:t>
            </w:r>
          </w:p>
          <w:p w14:paraId="5A5976EF" w14:textId="33BA166F" w:rsidR="7B55C90E" w:rsidRDefault="00B91A12" w:rsidP="02C50621">
            <w:pPr>
              <w:pStyle w:val="ListParagraph"/>
              <w:numPr>
                <w:ilvl w:val="0"/>
                <w:numId w:val="3"/>
              </w:numPr>
              <w:ind w:left="227" w:hanging="227"/>
              <w:rPr>
                <w:sz w:val="20"/>
                <w:szCs w:val="20"/>
              </w:rPr>
            </w:pPr>
            <w:r w:rsidRPr="402760AC">
              <w:rPr>
                <w:sz w:val="20"/>
                <w:szCs w:val="20"/>
              </w:rPr>
              <w:t xml:space="preserve">Manage </w:t>
            </w:r>
            <w:r w:rsidR="002722DF" w:rsidRPr="402760AC">
              <w:rPr>
                <w:sz w:val="20"/>
                <w:szCs w:val="20"/>
              </w:rPr>
              <w:t xml:space="preserve">issues on </w:t>
            </w:r>
            <w:r w:rsidRPr="402760AC">
              <w:rPr>
                <w:sz w:val="20"/>
                <w:szCs w:val="20"/>
              </w:rPr>
              <w:t xml:space="preserve">issue trackers for the </w:t>
            </w:r>
            <w:r w:rsidR="002722DF" w:rsidRPr="402760AC">
              <w:rPr>
                <w:sz w:val="20"/>
                <w:szCs w:val="20"/>
              </w:rPr>
              <w:t>PHI-</w:t>
            </w:r>
            <w:proofErr w:type="spellStart"/>
            <w:r w:rsidR="002722DF" w:rsidRPr="402760AC">
              <w:rPr>
                <w:sz w:val="20"/>
                <w:szCs w:val="20"/>
              </w:rPr>
              <w:t>base</w:t>
            </w:r>
            <w:proofErr w:type="spellEnd"/>
            <w:r w:rsidR="002722DF" w:rsidRPr="402760AC">
              <w:rPr>
                <w:sz w:val="20"/>
                <w:szCs w:val="20"/>
              </w:rPr>
              <w:t xml:space="preserve"> organisation on </w:t>
            </w:r>
            <w:r w:rsidRPr="402760AC">
              <w:rPr>
                <w:sz w:val="20"/>
                <w:szCs w:val="20"/>
              </w:rPr>
              <w:t>GitHub</w:t>
            </w:r>
            <w:r w:rsidR="002722DF" w:rsidRPr="402760AC">
              <w:rPr>
                <w:sz w:val="20"/>
                <w:szCs w:val="20"/>
              </w:rPr>
              <w:t xml:space="preserve">, especially issues reported with the curation process and </w:t>
            </w:r>
            <w:r w:rsidR="00AC77D1" w:rsidRPr="402760AC">
              <w:rPr>
                <w:sz w:val="20"/>
                <w:szCs w:val="20"/>
              </w:rPr>
              <w:t xml:space="preserve">requests for new </w:t>
            </w:r>
            <w:r w:rsidR="002722DF" w:rsidRPr="402760AC">
              <w:rPr>
                <w:sz w:val="20"/>
                <w:szCs w:val="20"/>
              </w:rPr>
              <w:t>ontology ter</w:t>
            </w:r>
            <w:r w:rsidR="00AC77D1" w:rsidRPr="402760AC">
              <w:rPr>
                <w:sz w:val="20"/>
                <w:szCs w:val="20"/>
              </w:rPr>
              <w:t>ms</w:t>
            </w:r>
            <w:r w:rsidR="002722DF" w:rsidRPr="402760AC">
              <w:rPr>
                <w:sz w:val="20"/>
                <w:szCs w:val="20"/>
              </w:rPr>
              <w:t>.</w:t>
            </w:r>
          </w:p>
          <w:p w14:paraId="6BD2FD51" w14:textId="13F234BF" w:rsidR="003B4C7D" w:rsidRDefault="003B4C7D" w:rsidP="004C28A3">
            <w:pPr>
              <w:pStyle w:val="ListParagraph"/>
              <w:numPr>
                <w:ilvl w:val="0"/>
                <w:numId w:val="3"/>
              </w:numPr>
              <w:ind w:left="227" w:hanging="227"/>
              <w:rPr>
                <w:sz w:val="20"/>
                <w:szCs w:val="20"/>
              </w:rPr>
            </w:pPr>
            <w:r>
              <w:rPr>
                <w:sz w:val="20"/>
                <w:szCs w:val="20"/>
              </w:rPr>
              <w:t xml:space="preserve">Take responsibility for </w:t>
            </w:r>
            <w:r w:rsidR="007A1E5F">
              <w:rPr>
                <w:sz w:val="20"/>
                <w:szCs w:val="20"/>
              </w:rPr>
              <w:t>recording</w:t>
            </w:r>
            <w:r>
              <w:rPr>
                <w:sz w:val="20"/>
                <w:szCs w:val="20"/>
              </w:rPr>
              <w:t xml:space="preserve"> the provenance and </w:t>
            </w:r>
            <w:r w:rsidR="007A1E5F">
              <w:rPr>
                <w:sz w:val="20"/>
                <w:szCs w:val="20"/>
              </w:rPr>
              <w:t xml:space="preserve">ensuring </w:t>
            </w:r>
            <w:r>
              <w:rPr>
                <w:sz w:val="20"/>
                <w:szCs w:val="20"/>
              </w:rPr>
              <w:t xml:space="preserve">quality </w:t>
            </w:r>
            <w:r w:rsidR="007A1E5F">
              <w:rPr>
                <w:sz w:val="20"/>
                <w:szCs w:val="20"/>
              </w:rPr>
              <w:t xml:space="preserve">and accuracy </w:t>
            </w:r>
            <w:r>
              <w:rPr>
                <w:sz w:val="20"/>
                <w:szCs w:val="20"/>
              </w:rPr>
              <w:t xml:space="preserve">of the curated information </w:t>
            </w:r>
            <w:r w:rsidR="007A1E5F">
              <w:rPr>
                <w:sz w:val="20"/>
                <w:szCs w:val="20"/>
              </w:rPr>
              <w:t>in PHI-base.</w:t>
            </w:r>
          </w:p>
          <w:p w14:paraId="0C5D5047" w14:textId="135365A6" w:rsidR="0078599B" w:rsidRDefault="0078599B" w:rsidP="0078599B">
            <w:pPr>
              <w:pStyle w:val="ListParagraph"/>
              <w:numPr>
                <w:ilvl w:val="0"/>
                <w:numId w:val="3"/>
              </w:numPr>
              <w:spacing w:after="200" w:line="276" w:lineRule="auto"/>
              <w:ind w:left="227" w:hanging="227"/>
              <w:rPr>
                <w:sz w:val="20"/>
                <w:szCs w:val="20"/>
              </w:rPr>
            </w:pPr>
            <w:r w:rsidRPr="008D3F54">
              <w:rPr>
                <w:sz w:val="20"/>
                <w:szCs w:val="20"/>
              </w:rPr>
              <w:t xml:space="preserve">Where applicable, be involved in the day-to-day guidance and </w:t>
            </w:r>
            <w:r>
              <w:rPr>
                <w:sz w:val="20"/>
                <w:szCs w:val="20"/>
              </w:rPr>
              <w:t xml:space="preserve">training </w:t>
            </w:r>
            <w:r w:rsidRPr="008D3F54">
              <w:rPr>
                <w:sz w:val="20"/>
                <w:szCs w:val="20"/>
              </w:rPr>
              <w:t xml:space="preserve">of </w:t>
            </w:r>
            <w:r>
              <w:rPr>
                <w:sz w:val="20"/>
                <w:szCs w:val="20"/>
              </w:rPr>
              <w:t>additional team members</w:t>
            </w:r>
            <w:r w:rsidR="00CA6260">
              <w:rPr>
                <w:sz w:val="20"/>
                <w:szCs w:val="20"/>
              </w:rPr>
              <w:t>,</w:t>
            </w:r>
            <w:r>
              <w:rPr>
                <w:sz w:val="20"/>
                <w:szCs w:val="20"/>
              </w:rPr>
              <w:t xml:space="preserve"> including </w:t>
            </w:r>
            <w:r w:rsidR="00CA6260">
              <w:rPr>
                <w:sz w:val="20"/>
                <w:szCs w:val="20"/>
              </w:rPr>
              <w:t xml:space="preserve">any </w:t>
            </w:r>
            <w:r w:rsidR="6BD3FAAB" w:rsidRPr="02C50621">
              <w:rPr>
                <w:sz w:val="20"/>
                <w:szCs w:val="20"/>
              </w:rPr>
              <w:t xml:space="preserve">temporary </w:t>
            </w:r>
            <w:r>
              <w:rPr>
                <w:sz w:val="20"/>
                <w:szCs w:val="20"/>
              </w:rPr>
              <w:t>assistant biocurators</w:t>
            </w:r>
            <w:r w:rsidR="00CA6260">
              <w:rPr>
                <w:sz w:val="20"/>
                <w:szCs w:val="20"/>
              </w:rPr>
              <w:t xml:space="preserve">, </w:t>
            </w:r>
            <w:r>
              <w:rPr>
                <w:sz w:val="20"/>
                <w:szCs w:val="20"/>
              </w:rPr>
              <w:t xml:space="preserve">and </w:t>
            </w:r>
            <w:r w:rsidR="66609186" w:rsidRPr="02C50621">
              <w:rPr>
                <w:sz w:val="20"/>
                <w:szCs w:val="20"/>
              </w:rPr>
              <w:t xml:space="preserve">the </w:t>
            </w:r>
            <w:r w:rsidR="00CA6260">
              <w:rPr>
                <w:sz w:val="20"/>
                <w:szCs w:val="20"/>
              </w:rPr>
              <w:t xml:space="preserve">curators at </w:t>
            </w:r>
            <w:r>
              <w:rPr>
                <w:sz w:val="20"/>
                <w:szCs w:val="20"/>
              </w:rPr>
              <w:t>Molecular Connections.</w:t>
            </w:r>
          </w:p>
          <w:p w14:paraId="30D2E3F9" w14:textId="18AAE4ED" w:rsidR="004C28A3" w:rsidRPr="00FE1F64" w:rsidRDefault="00DE3525" w:rsidP="00FE1F64">
            <w:pPr>
              <w:pStyle w:val="ListParagraph"/>
              <w:numPr>
                <w:ilvl w:val="0"/>
                <w:numId w:val="3"/>
              </w:numPr>
              <w:spacing w:after="200" w:line="276" w:lineRule="auto"/>
              <w:ind w:left="227" w:hanging="227"/>
              <w:rPr>
                <w:sz w:val="20"/>
                <w:szCs w:val="20"/>
              </w:rPr>
            </w:pPr>
            <w:r>
              <w:rPr>
                <w:sz w:val="20"/>
                <w:szCs w:val="20"/>
              </w:rPr>
              <w:t xml:space="preserve">Comply with relevant legislation </w:t>
            </w:r>
            <w:r w:rsidR="0091119F">
              <w:rPr>
                <w:sz w:val="20"/>
                <w:szCs w:val="20"/>
              </w:rPr>
              <w:t xml:space="preserve">and </w:t>
            </w:r>
            <w:r w:rsidR="00CA6260">
              <w:rPr>
                <w:sz w:val="20"/>
                <w:szCs w:val="20"/>
              </w:rPr>
              <w:t xml:space="preserve">regulation, especially concerning data protection, data licencing, </w:t>
            </w:r>
            <w:r w:rsidR="00AA4ACB">
              <w:rPr>
                <w:sz w:val="20"/>
                <w:szCs w:val="20"/>
              </w:rPr>
              <w:t>and research integrity.</w:t>
            </w:r>
          </w:p>
        </w:tc>
      </w:tr>
      <w:tr w:rsidR="004C28A3" w14:paraId="65849900" w14:textId="77777777" w:rsidTr="402760AC">
        <w:tc>
          <w:tcPr>
            <w:tcW w:w="1560" w:type="dxa"/>
            <w:shd w:val="clear" w:color="auto" w:fill="auto"/>
            <w:vAlign w:val="center"/>
          </w:tcPr>
          <w:p w14:paraId="4F127C50" w14:textId="77777777" w:rsidR="004C28A3" w:rsidRPr="00CF11B7" w:rsidRDefault="004C28A3" w:rsidP="004C28A3">
            <w:pPr>
              <w:jc w:val="center"/>
              <w:rPr>
                <w:b/>
                <w:sz w:val="20"/>
                <w:szCs w:val="20"/>
              </w:rPr>
            </w:pPr>
            <w:r>
              <w:rPr>
                <w:b/>
                <w:sz w:val="20"/>
                <w:szCs w:val="20"/>
              </w:rPr>
              <w:t>KNOWLEDGE EXCHANGE, COMMERCIAL-ISATION AND OUTREACH</w:t>
            </w:r>
          </w:p>
        </w:tc>
        <w:tc>
          <w:tcPr>
            <w:tcW w:w="992" w:type="dxa"/>
            <w:vAlign w:val="center"/>
          </w:tcPr>
          <w:p w14:paraId="1337DF15" w14:textId="77777777" w:rsidR="004C28A3" w:rsidRPr="00600736" w:rsidRDefault="004C28A3" w:rsidP="004C28A3">
            <w:pPr>
              <w:jc w:val="center"/>
              <w:rPr>
                <w:rFonts w:ascii="Calibri" w:eastAsia="Calibri" w:hAnsi="Calibri"/>
                <w:sz w:val="20"/>
              </w:rPr>
            </w:pPr>
            <w:r w:rsidRPr="00600736">
              <w:rPr>
                <w:rFonts w:ascii="Calibri" w:eastAsia="Calibri" w:hAnsi="Calibri"/>
                <w:sz w:val="20"/>
              </w:rPr>
              <w:t>5%</w:t>
            </w:r>
          </w:p>
        </w:tc>
        <w:tc>
          <w:tcPr>
            <w:tcW w:w="1843" w:type="dxa"/>
            <w:vAlign w:val="center"/>
          </w:tcPr>
          <w:p w14:paraId="71F1FADD" w14:textId="72A5A7CF" w:rsidR="00112F4B" w:rsidRDefault="00112F4B" w:rsidP="004C28A3">
            <w:pPr>
              <w:rPr>
                <w:rFonts w:ascii="Calibri" w:eastAsia="Calibri" w:hAnsi="Calibri"/>
                <w:sz w:val="20"/>
              </w:rPr>
            </w:pPr>
            <w:r>
              <w:rPr>
                <w:rFonts w:ascii="Calibri" w:eastAsia="Calibri" w:hAnsi="Calibri"/>
                <w:sz w:val="20"/>
              </w:rPr>
              <w:t xml:space="preserve">Contributions to </w:t>
            </w:r>
            <w:r w:rsidR="00474A94">
              <w:rPr>
                <w:rFonts w:ascii="Calibri" w:eastAsia="Calibri" w:hAnsi="Calibri"/>
                <w:sz w:val="20"/>
              </w:rPr>
              <w:t xml:space="preserve">policies and procedures, </w:t>
            </w:r>
            <w:r w:rsidR="00833540">
              <w:rPr>
                <w:rFonts w:ascii="Calibri" w:eastAsia="Calibri" w:hAnsi="Calibri"/>
                <w:sz w:val="20"/>
              </w:rPr>
              <w:t>sharing knowledge about the curation process</w:t>
            </w:r>
            <w:r w:rsidR="004A58FC">
              <w:rPr>
                <w:rFonts w:ascii="Calibri" w:eastAsia="Calibri" w:hAnsi="Calibri"/>
                <w:sz w:val="20"/>
              </w:rPr>
              <w:t xml:space="preserve">, and informing the </w:t>
            </w:r>
            <w:r w:rsidR="00AD181F">
              <w:rPr>
                <w:rFonts w:ascii="Calibri" w:eastAsia="Calibri" w:hAnsi="Calibri"/>
                <w:sz w:val="20"/>
              </w:rPr>
              <w:t>public and other external stakeholders about the project.</w:t>
            </w:r>
          </w:p>
          <w:p w14:paraId="6175F02F" w14:textId="41AF9FB5" w:rsidR="004C28A3" w:rsidRPr="00600736" w:rsidRDefault="004C28A3" w:rsidP="004C28A3">
            <w:pPr>
              <w:rPr>
                <w:rFonts w:ascii="Calibri" w:eastAsia="Calibri" w:hAnsi="Calibri"/>
                <w:sz w:val="20"/>
              </w:rPr>
            </w:pPr>
          </w:p>
        </w:tc>
        <w:tc>
          <w:tcPr>
            <w:tcW w:w="5953" w:type="dxa"/>
          </w:tcPr>
          <w:p w14:paraId="790DC3BF" w14:textId="5B04E17F" w:rsidR="00136135" w:rsidRDefault="00136135" w:rsidP="004C28A3">
            <w:pPr>
              <w:pStyle w:val="ListParagraph"/>
              <w:numPr>
                <w:ilvl w:val="0"/>
                <w:numId w:val="9"/>
              </w:numPr>
              <w:rPr>
                <w:sz w:val="20"/>
                <w:szCs w:val="20"/>
              </w:rPr>
            </w:pPr>
            <w:r>
              <w:rPr>
                <w:sz w:val="20"/>
                <w:szCs w:val="20"/>
              </w:rPr>
              <w:t xml:space="preserve">Contribute to the development and delivery of policies and standard operating procedures, particularly </w:t>
            </w:r>
            <w:r w:rsidR="00C06117">
              <w:rPr>
                <w:sz w:val="20"/>
                <w:szCs w:val="20"/>
              </w:rPr>
              <w:t>regarding</w:t>
            </w:r>
            <w:r>
              <w:rPr>
                <w:sz w:val="20"/>
                <w:szCs w:val="20"/>
              </w:rPr>
              <w:t xml:space="preserve"> the curation process.</w:t>
            </w:r>
          </w:p>
          <w:p w14:paraId="55E17F08" w14:textId="78C0E8BF" w:rsidR="00AB2490" w:rsidRDefault="00AB2490" w:rsidP="004C28A3">
            <w:pPr>
              <w:pStyle w:val="ListParagraph"/>
              <w:numPr>
                <w:ilvl w:val="0"/>
                <w:numId w:val="9"/>
              </w:numPr>
              <w:rPr>
                <w:sz w:val="20"/>
                <w:szCs w:val="20"/>
              </w:rPr>
            </w:pPr>
            <w:r>
              <w:rPr>
                <w:sz w:val="20"/>
                <w:szCs w:val="20"/>
              </w:rPr>
              <w:t xml:space="preserve">Create </w:t>
            </w:r>
            <w:r w:rsidR="00385986">
              <w:rPr>
                <w:sz w:val="20"/>
                <w:szCs w:val="20"/>
              </w:rPr>
              <w:t xml:space="preserve">and maintain </w:t>
            </w:r>
            <w:r w:rsidR="762368B4" w:rsidRPr="02C50621">
              <w:rPr>
                <w:sz w:val="20"/>
                <w:szCs w:val="20"/>
              </w:rPr>
              <w:t xml:space="preserve">a range of </w:t>
            </w:r>
            <w:r>
              <w:rPr>
                <w:sz w:val="20"/>
                <w:szCs w:val="20"/>
              </w:rPr>
              <w:t xml:space="preserve">training materials for the curation process and </w:t>
            </w:r>
            <w:r w:rsidR="00385986">
              <w:rPr>
                <w:sz w:val="20"/>
                <w:szCs w:val="20"/>
              </w:rPr>
              <w:t>act as a trainer to other curators.</w:t>
            </w:r>
          </w:p>
          <w:p w14:paraId="5B15B935" w14:textId="2A781C98" w:rsidR="00136135" w:rsidRDefault="00136135" w:rsidP="004C28A3">
            <w:pPr>
              <w:pStyle w:val="ListParagraph"/>
              <w:numPr>
                <w:ilvl w:val="0"/>
                <w:numId w:val="9"/>
              </w:numPr>
              <w:rPr>
                <w:sz w:val="20"/>
                <w:szCs w:val="20"/>
              </w:rPr>
            </w:pPr>
            <w:r>
              <w:rPr>
                <w:sz w:val="20"/>
                <w:szCs w:val="20"/>
              </w:rPr>
              <w:t>Present findings from the curation process, and the project more generally, to interested stakeholders (e.g. researchers and other curators)</w:t>
            </w:r>
            <w:r w:rsidR="00AB2490">
              <w:rPr>
                <w:sz w:val="20"/>
                <w:szCs w:val="20"/>
              </w:rPr>
              <w:t xml:space="preserve"> at national meetings or international conferences.</w:t>
            </w:r>
          </w:p>
          <w:p w14:paraId="73949677" w14:textId="23A2D731" w:rsidR="004C28A3" w:rsidRPr="00024604" w:rsidRDefault="004C28A3" w:rsidP="004C28A3">
            <w:pPr>
              <w:pStyle w:val="ListParagraph"/>
              <w:numPr>
                <w:ilvl w:val="0"/>
                <w:numId w:val="9"/>
              </w:numPr>
              <w:rPr>
                <w:sz w:val="20"/>
                <w:szCs w:val="20"/>
              </w:rPr>
            </w:pPr>
            <w:r w:rsidRPr="00024604">
              <w:rPr>
                <w:sz w:val="20"/>
                <w:szCs w:val="20"/>
              </w:rPr>
              <w:t xml:space="preserve">Contribute to </w:t>
            </w:r>
            <w:r w:rsidR="6784B01D" w:rsidRPr="02C50621">
              <w:rPr>
                <w:sz w:val="20"/>
                <w:szCs w:val="20"/>
              </w:rPr>
              <w:t xml:space="preserve">pre-selected </w:t>
            </w:r>
            <w:r w:rsidRPr="00024604">
              <w:rPr>
                <w:sz w:val="20"/>
                <w:szCs w:val="20"/>
              </w:rPr>
              <w:t xml:space="preserve">public engagement activities (e.g. </w:t>
            </w:r>
            <w:r w:rsidR="07FA925A" w:rsidRPr="02C50621">
              <w:rPr>
                <w:sz w:val="20"/>
                <w:szCs w:val="20"/>
              </w:rPr>
              <w:t xml:space="preserve">institute </w:t>
            </w:r>
            <w:r w:rsidRPr="00024604">
              <w:rPr>
                <w:sz w:val="20"/>
                <w:szCs w:val="20"/>
              </w:rPr>
              <w:t>open days</w:t>
            </w:r>
            <w:r w:rsidR="001E726A">
              <w:rPr>
                <w:sz w:val="20"/>
                <w:szCs w:val="20"/>
              </w:rPr>
              <w:t>, science fairs, and school activities</w:t>
            </w:r>
            <w:r w:rsidR="001E726A" w:rsidRPr="02C50621">
              <w:rPr>
                <w:sz w:val="20"/>
                <w:szCs w:val="20"/>
              </w:rPr>
              <w:t>).</w:t>
            </w:r>
          </w:p>
          <w:p w14:paraId="265D54A2" w14:textId="6948E776" w:rsidR="004C28A3" w:rsidRPr="00024604" w:rsidRDefault="004C28A3" w:rsidP="00125D2E">
            <w:pPr>
              <w:pStyle w:val="ListParagraph"/>
              <w:ind w:left="360"/>
              <w:rPr>
                <w:sz w:val="20"/>
                <w:szCs w:val="20"/>
              </w:rPr>
            </w:pPr>
          </w:p>
        </w:tc>
      </w:tr>
      <w:tr w:rsidR="004C28A3" w14:paraId="0CA4F790" w14:textId="77777777" w:rsidTr="402760AC">
        <w:tc>
          <w:tcPr>
            <w:tcW w:w="1560" w:type="dxa"/>
            <w:shd w:val="clear" w:color="auto" w:fill="auto"/>
            <w:vAlign w:val="center"/>
          </w:tcPr>
          <w:p w14:paraId="2AEE8026" w14:textId="77777777" w:rsidR="004C28A3" w:rsidRDefault="004C28A3" w:rsidP="004C28A3">
            <w:pPr>
              <w:jc w:val="center"/>
              <w:rPr>
                <w:b/>
                <w:sz w:val="20"/>
                <w:szCs w:val="20"/>
              </w:rPr>
            </w:pPr>
            <w:r>
              <w:rPr>
                <w:b/>
                <w:sz w:val="20"/>
                <w:szCs w:val="20"/>
              </w:rPr>
              <w:t>CONTINUING PROFESSIONAL DEVELOPMENT</w:t>
            </w:r>
          </w:p>
        </w:tc>
        <w:tc>
          <w:tcPr>
            <w:tcW w:w="992" w:type="dxa"/>
            <w:vAlign w:val="center"/>
          </w:tcPr>
          <w:p w14:paraId="1AB701E8" w14:textId="77777777" w:rsidR="004C28A3" w:rsidRPr="00600736" w:rsidRDefault="004C28A3" w:rsidP="004C28A3">
            <w:pPr>
              <w:jc w:val="center"/>
              <w:rPr>
                <w:rFonts w:ascii="Calibri" w:eastAsia="Calibri" w:hAnsi="Calibri"/>
                <w:sz w:val="20"/>
              </w:rPr>
            </w:pPr>
            <w:r w:rsidRPr="00600736">
              <w:rPr>
                <w:rFonts w:ascii="Calibri" w:eastAsia="Calibri" w:hAnsi="Calibri"/>
                <w:sz w:val="20"/>
              </w:rPr>
              <w:t>5%</w:t>
            </w:r>
          </w:p>
        </w:tc>
        <w:tc>
          <w:tcPr>
            <w:tcW w:w="1843" w:type="dxa"/>
            <w:vAlign w:val="center"/>
          </w:tcPr>
          <w:p w14:paraId="492FEC59" w14:textId="7B874EA2" w:rsidR="00D05534" w:rsidRDefault="00D05534" w:rsidP="004C28A3">
            <w:pPr>
              <w:rPr>
                <w:rFonts w:ascii="Calibri" w:eastAsia="Calibri" w:hAnsi="Calibri"/>
                <w:sz w:val="20"/>
              </w:rPr>
            </w:pPr>
            <w:r>
              <w:rPr>
                <w:rFonts w:ascii="Calibri" w:eastAsia="Calibri" w:hAnsi="Calibri"/>
                <w:sz w:val="20"/>
              </w:rPr>
              <w:t xml:space="preserve">Development of existing skills and </w:t>
            </w:r>
            <w:r w:rsidR="00B30E27">
              <w:rPr>
                <w:rFonts w:ascii="Calibri" w:eastAsia="Calibri" w:hAnsi="Calibri"/>
                <w:sz w:val="20"/>
              </w:rPr>
              <w:t xml:space="preserve">acquisition of new skills. </w:t>
            </w:r>
            <w:r w:rsidR="00470467">
              <w:rPr>
                <w:rFonts w:ascii="Calibri" w:eastAsia="Calibri" w:hAnsi="Calibri"/>
                <w:sz w:val="20"/>
              </w:rPr>
              <w:t xml:space="preserve">Gaining broader experience </w:t>
            </w:r>
            <w:r w:rsidR="00D47442">
              <w:rPr>
                <w:rFonts w:ascii="Calibri" w:eastAsia="Calibri" w:hAnsi="Calibri"/>
                <w:sz w:val="20"/>
              </w:rPr>
              <w:t>outside of your immediate role.</w:t>
            </w:r>
          </w:p>
          <w:p w14:paraId="79D0DB6C" w14:textId="2B5ADC8A" w:rsidR="004C28A3" w:rsidRPr="00600736" w:rsidRDefault="004C28A3" w:rsidP="004C28A3">
            <w:pPr>
              <w:rPr>
                <w:rFonts w:ascii="Calibri" w:eastAsia="Calibri" w:hAnsi="Calibri"/>
                <w:sz w:val="20"/>
              </w:rPr>
            </w:pPr>
          </w:p>
        </w:tc>
        <w:tc>
          <w:tcPr>
            <w:tcW w:w="5953" w:type="dxa"/>
          </w:tcPr>
          <w:p w14:paraId="2CAD9231" w14:textId="7CB2808A" w:rsidR="00191AE2" w:rsidRDefault="00191AE2" w:rsidP="004C28A3">
            <w:pPr>
              <w:pStyle w:val="ListParagraph"/>
              <w:numPr>
                <w:ilvl w:val="0"/>
                <w:numId w:val="3"/>
              </w:numPr>
              <w:ind w:left="227" w:hanging="227"/>
              <w:rPr>
                <w:sz w:val="20"/>
                <w:szCs w:val="20"/>
              </w:rPr>
            </w:pPr>
            <w:r>
              <w:rPr>
                <w:sz w:val="20"/>
                <w:szCs w:val="20"/>
              </w:rPr>
              <w:t xml:space="preserve">Develop ideas of how your career can </w:t>
            </w:r>
            <w:r w:rsidR="00C95A75">
              <w:rPr>
                <w:sz w:val="20"/>
                <w:szCs w:val="20"/>
              </w:rPr>
              <w:t>develop. Do appropriate tasks to acquire new skills beyond those of your specialism.</w:t>
            </w:r>
          </w:p>
          <w:p w14:paraId="0517A38B" w14:textId="7A9568A9" w:rsidR="004C28A3" w:rsidRDefault="004C28A3" w:rsidP="004C28A3">
            <w:pPr>
              <w:pStyle w:val="ListParagraph"/>
              <w:numPr>
                <w:ilvl w:val="0"/>
                <w:numId w:val="3"/>
              </w:numPr>
              <w:ind w:left="227" w:hanging="227"/>
              <w:rPr>
                <w:sz w:val="20"/>
                <w:szCs w:val="20"/>
              </w:rPr>
            </w:pPr>
            <w:r w:rsidRPr="008D3F54">
              <w:rPr>
                <w:sz w:val="20"/>
                <w:szCs w:val="20"/>
              </w:rPr>
              <w:t>Seek advice, guidance, coaching or mentoring</w:t>
            </w:r>
            <w:r>
              <w:rPr>
                <w:sz w:val="20"/>
                <w:szCs w:val="20"/>
              </w:rPr>
              <w:t xml:space="preserve"> from appropriate individuals</w:t>
            </w:r>
            <w:r w:rsidR="00C95A75">
              <w:rPr>
                <w:sz w:val="20"/>
                <w:szCs w:val="20"/>
              </w:rPr>
              <w:t>.</w:t>
            </w:r>
          </w:p>
          <w:p w14:paraId="562F5168" w14:textId="7E1FF5D9" w:rsidR="00C95A75" w:rsidRDefault="00C95A75" w:rsidP="004C28A3">
            <w:pPr>
              <w:pStyle w:val="ListParagraph"/>
              <w:numPr>
                <w:ilvl w:val="0"/>
                <w:numId w:val="3"/>
              </w:numPr>
              <w:ind w:left="227" w:hanging="227"/>
              <w:rPr>
                <w:sz w:val="20"/>
                <w:szCs w:val="20"/>
              </w:rPr>
            </w:pPr>
            <w:r>
              <w:rPr>
                <w:sz w:val="20"/>
                <w:szCs w:val="20"/>
              </w:rPr>
              <w:t>Seek out and maintain professional networks and relationships that may present opportunities for personal development.</w:t>
            </w:r>
          </w:p>
          <w:p w14:paraId="7EDD58CF" w14:textId="0800AD3D" w:rsidR="004C28A3" w:rsidRPr="00530124" w:rsidRDefault="004E0DED" w:rsidP="00530124">
            <w:pPr>
              <w:pStyle w:val="ListParagraph"/>
              <w:numPr>
                <w:ilvl w:val="0"/>
                <w:numId w:val="3"/>
              </w:numPr>
              <w:ind w:left="227" w:hanging="227"/>
              <w:rPr>
                <w:sz w:val="20"/>
                <w:szCs w:val="20"/>
              </w:rPr>
            </w:pPr>
            <w:r>
              <w:rPr>
                <w:sz w:val="20"/>
                <w:szCs w:val="20"/>
              </w:rPr>
              <w:t>Seek appropriate opportunities to gain broader experience to enhance your employability outside your job family and the institute.</w:t>
            </w:r>
          </w:p>
        </w:tc>
      </w:tr>
      <w:tr w:rsidR="004C28A3" w14:paraId="16ACA608" w14:textId="77777777" w:rsidTr="402760AC">
        <w:tc>
          <w:tcPr>
            <w:tcW w:w="1560" w:type="dxa"/>
            <w:shd w:val="clear" w:color="auto" w:fill="auto"/>
            <w:vAlign w:val="center"/>
          </w:tcPr>
          <w:p w14:paraId="2FB9F441" w14:textId="77777777" w:rsidR="004C28A3" w:rsidRDefault="004C28A3" w:rsidP="004C28A3">
            <w:pPr>
              <w:jc w:val="center"/>
              <w:rPr>
                <w:b/>
                <w:sz w:val="20"/>
                <w:szCs w:val="20"/>
              </w:rPr>
            </w:pPr>
            <w:r>
              <w:rPr>
                <w:b/>
                <w:sz w:val="20"/>
                <w:szCs w:val="20"/>
              </w:rPr>
              <w:t xml:space="preserve">Competencies </w:t>
            </w:r>
          </w:p>
        </w:tc>
        <w:tc>
          <w:tcPr>
            <w:tcW w:w="992" w:type="dxa"/>
            <w:vAlign w:val="center"/>
          </w:tcPr>
          <w:p w14:paraId="0BDC2A26" w14:textId="77777777" w:rsidR="004C28A3" w:rsidRDefault="004C28A3" w:rsidP="004C28A3">
            <w:pPr>
              <w:jc w:val="center"/>
              <w:rPr>
                <w:sz w:val="20"/>
                <w:szCs w:val="20"/>
              </w:rPr>
            </w:pPr>
          </w:p>
        </w:tc>
        <w:tc>
          <w:tcPr>
            <w:tcW w:w="1843" w:type="dxa"/>
            <w:vAlign w:val="center"/>
          </w:tcPr>
          <w:p w14:paraId="1849A0B1" w14:textId="77777777" w:rsidR="004C28A3" w:rsidRPr="009D7421" w:rsidRDefault="004C28A3" w:rsidP="004C28A3">
            <w:pPr>
              <w:rPr>
                <w:sz w:val="20"/>
                <w:szCs w:val="20"/>
              </w:rPr>
            </w:pPr>
            <w:r>
              <w:rPr>
                <w:sz w:val="20"/>
                <w:szCs w:val="20"/>
              </w:rPr>
              <w:t xml:space="preserve">All stage 2 </w:t>
            </w:r>
          </w:p>
        </w:tc>
        <w:tc>
          <w:tcPr>
            <w:tcW w:w="5953" w:type="dxa"/>
          </w:tcPr>
          <w:p w14:paraId="5BA65235" w14:textId="77777777" w:rsidR="004C28A3" w:rsidRPr="00E44B6F" w:rsidRDefault="004C28A3" w:rsidP="004C28A3">
            <w:pPr>
              <w:pStyle w:val="ListParagraph"/>
              <w:numPr>
                <w:ilvl w:val="0"/>
                <w:numId w:val="3"/>
              </w:numPr>
              <w:ind w:left="357" w:hanging="357"/>
              <w:rPr>
                <w:sz w:val="20"/>
                <w:szCs w:val="20"/>
              </w:rPr>
            </w:pPr>
            <w:r>
              <w:rPr>
                <w:sz w:val="20"/>
                <w:szCs w:val="20"/>
              </w:rPr>
              <w:t>See Appendix</w:t>
            </w:r>
          </w:p>
        </w:tc>
      </w:tr>
    </w:tbl>
    <w:p w14:paraId="786A2E29" w14:textId="77777777" w:rsidR="0008035A" w:rsidRDefault="0008035A" w:rsidP="00EF7A7E"/>
    <w:p w14:paraId="1C79D003" w14:textId="77777777" w:rsidR="002E6F93" w:rsidRDefault="002E6F93" w:rsidP="00EF7A7E"/>
    <w:p w14:paraId="082DB2F9" w14:textId="77777777" w:rsidR="002E6F93" w:rsidRDefault="002E6F93" w:rsidP="00EF7A7E"/>
    <w:p w14:paraId="5C37B08E" w14:textId="77777777" w:rsidR="002E6F93" w:rsidRDefault="002E6F93" w:rsidP="00EF7A7E"/>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30"/>
        <w:gridCol w:w="4281"/>
        <w:gridCol w:w="1134"/>
        <w:gridCol w:w="1134"/>
        <w:gridCol w:w="1276"/>
      </w:tblGrid>
      <w:tr w:rsidR="002E6F93" w:rsidRPr="00600736" w14:paraId="5CE70AB3" w14:textId="77777777" w:rsidTr="402760AC">
        <w:trPr>
          <w:trHeight w:hRule="exact" w:val="454"/>
          <w:jc w:val="center"/>
        </w:trPr>
        <w:tc>
          <w:tcPr>
            <w:tcW w:w="9776" w:type="dxa"/>
            <w:gridSpan w:val="6"/>
            <w:shd w:val="clear" w:color="auto" w:fill="006600"/>
            <w:vAlign w:val="center"/>
          </w:tcPr>
          <w:p w14:paraId="5F7D16F8" w14:textId="77777777" w:rsidR="002E6F93" w:rsidRPr="00600736" w:rsidRDefault="002E6F93">
            <w:pPr>
              <w:jc w:val="center"/>
              <w:rPr>
                <w:rFonts w:ascii="Calibri" w:eastAsia="Calibri" w:hAnsi="Calibri"/>
                <w:b/>
                <w:sz w:val="28"/>
                <w:szCs w:val="28"/>
              </w:rPr>
            </w:pPr>
            <w:r w:rsidRPr="007934E7">
              <w:rPr>
                <w:rFonts w:ascii="Calibri" w:eastAsia="Calibri" w:hAnsi="Calibri"/>
                <w:b/>
                <w:color w:val="FFFFFF" w:themeColor="background1"/>
                <w:sz w:val="28"/>
                <w:szCs w:val="28"/>
              </w:rPr>
              <w:t>PERSON SPECIFICATION AND SHORTLISTING CRITERIA*</w:t>
            </w:r>
          </w:p>
        </w:tc>
      </w:tr>
      <w:tr w:rsidR="00A913E7" w:rsidRPr="00600736" w14:paraId="6E10A4FD" w14:textId="77777777" w:rsidTr="402760AC">
        <w:trPr>
          <w:trHeight w:hRule="exact" w:val="284"/>
          <w:jc w:val="center"/>
        </w:trPr>
        <w:tc>
          <w:tcPr>
            <w:tcW w:w="1951" w:type="dxa"/>
            <w:gridSpan w:val="2"/>
            <w:shd w:val="clear" w:color="auto" w:fill="F2F2F2" w:themeFill="background1" w:themeFillShade="F2"/>
            <w:vAlign w:val="center"/>
          </w:tcPr>
          <w:p w14:paraId="2692505E" w14:textId="77777777" w:rsidR="00A913E7" w:rsidRPr="00600736" w:rsidRDefault="00A913E7" w:rsidP="00A913E7">
            <w:pPr>
              <w:rPr>
                <w:rFonts w:ascii="Calibri" w:eastAsia="Calibri" w:hAnsi="Calibri"/>
                <w:b/>
                <w:sz w:val="20"/>
              </w:rPr>
            </w:pPr>
            <w:r w:rsidRPr="00600736">
              <w:rPr>
                <w:rFonts w:ascii="Calibri" w:eastAsia="Calibri" w:hAnsi="Calibri"/>
                <w:b/>
                <w:sz w:val="20"/>
              </w:rPr>
              <w:t>SPECIFIC JOB TITLE</w:t>
            </w:r>
          </w:p>
        </w:tc>
        <w:tc>
          <w:tcPr>
            <w:tcW w:w="7825" w:type="dxa"/>
            <w:gridSpan w:val="4"/>
            <w:shd w:val="clear" w:color="auto" w:fill="auto"/>
            <w:vAlign w:val="center"/>
          </w:tcPr>
          <w:p w14:paraId="5621E9BC" w14:textId="315AEB16" w:rsidR="00A913E7" w:rsidRPr="00600736" w:rsidRDefault="00362684" w:rsidP="00A913E7">
            <w:pPr>
              <w:rPr>
                <w:rFonts w:ascii="Calibri" w:eastAsia="Calibri" w:hAnsi="Calibri"/>
              </w:rPr>
            </w:pPr>
            <w:r>
              <w:rPr>
                <w:sz w:val="20"/>
                <w:szCs w:val="20"/>
              </w:rPr>
              <w:t xml:space="preserve">SCIENTIFIC LITERATURE </w:t>
            </w:r>
            <w:r w:rsidR="00A913E7">
              <w:rPr>
                <w:sz w:val="20"/>
                <w:szCs w:val="20"/>
              </w:rPr>
              <w:t>BIOCURATOR</w:t>
            </w:r>
          </w:p>
        </w:tc>
      </w:tr>
      <w:tr w:rsidR="00A913E7" w:rsidRPr="00600736" w14:paraId="259B3AA9" w14:textId="77777777" w:rsidTr="402760AC">
        <w:trPr>
          <w:trHeight w:hRule="exact" w:val="284"/>
          <w:jc w:val="center"/>
        </w:trPr>
        <w:tc>
          <w:tcPr>
            <w:tcW w:w="1951" w:type="dxa"/>
            <w:gridSpan w:val="2"/>
            <w:shd w:val="clear" w:color="auto" w:fill="F2F2F2" w:themeFill="background1" w:themeFillShade="F2"/>
            <w:vAlign w:val="center"/>
          </w:tcPr>
          <w:p w14:paraId="0F9679FF" w14:textId="77777777" w:rsidR="00A913E7" w:rsidRPr="00600736" w:rsidRDefault="00A913E7" w:rsidP="00A913E7">
            <w:pPr>
              <w:rPr>
                <w:rFonts w:ascii="Calibri" w:eastAsia="Calibri" w:hAnsi="Calibri"/>
                <w:b/>
                <w:sz w:val="20"/>
              </w:rPr>
            </w:pPr>
            <w:r>
              <w:rPr>
                <w:rFonts w:ascii="Calibri" w:eastAsia="Calibri" w:hAnsi="Calibri"/>
                <w:b/>
                <w:sz w:val="20"/>
              </w:rPr>
              <w:t>GENERIC ROLE TITLE</w:t>
            </w:r>
          </w:p>
        </w:tc>
        <w:tc>
          <w:tcPr>
            <w:tcW w:w="7825" w:type="dxa"/>
            <w:gridSpan w:val="4"/>
            <w:shd w:val="clear" w:color="auto" w:fill="auto"/>
            <w:vAlign w:val="center"/>
          </w:tcPr>
          <w:p w14:paraId="1AD2D753" w14:textId="77777777" w:rsidR="00A913E7" w:rsidRPr="00600736" w:rsidRDefault="00A913E7" w:rsidP="00A913E7">
            <w:pPr>
              <w:rPr>
                <w:rFonts w:ascii="Calibri" w:eastAsia="Calibri" w:hAnsi="Calibri"/>
                <w:sz w:val="20"/>
              </w:rPr>
            </w:pPr>
            <w:r>
              <w:rPr>
                <w:rFonts w:ascii="Calibri" w:eastAsia="Calibri" w:hAnsi="Calibri"/>
                <w:sz w:val="20"/>
              </w:rPr>
              <w:t>POSTDOCTORAL RESEARCH SCIENTIST</w:t>
            </w:r>
          </w:p>
        </w:tc>
      </w:tr>
      <w:tr w:rsidR="00A913E7" w:rsidRPr="00600736" w14:paraId="5709A1FF" w14:textId="77777777" w:rsidTr="402760AC">
        <w:trPr>
          <w:trHeight w:hRule="exact" w:val="284"/>
          <w:jc w:val="center"/>
        </w:trPr>
        <w:tc>
          <w:tcPr>
            <w:tcW w:w="1951" w:type="dxa"/>
            <w:gridSpan w:val="2"/>
            <w:shd w:val="clear" w:color="auto" w:fill="F2F2F2" w:themeFill="background1" w:themeFillShade="F2"/>
            <w:vAlign w:val="center"/>
          </w:tcPr>
          <w:p w14:paraId="4F261F04" w14:textId="77777777" w:rsidR="00A913E7" w:rsidRPr="00600736" w:rsidRDefault="00A913E7" w:rsidP="00A913E7">
            <w:pPr>
              <w:rPr>
                <w:rFonts w:ascii="Calibri" w:eastAsia="Calibri" w:hAnsi="Calibri"/>
                <w:b/>
                <w:sz w:val="20"/>
              </w:rPr>
            </w:pPr>
            <w:r w:rsidRPr="00600736">
              <w:rPr>
                <w:rFonts w:ascii="Calibri" w:eastAsia="Calibri" w:hAnsi="Calibri"/>
                <w:b/>
                <w:sz w:val="20"/>
              </w:rPr>
              <w:t>LEV</w:t>
            </w:r>
            <w:r>
              <w:rPr>
                <w:rFonts w:ascii="Calibri" w:eastAsia="Calibri" w:hAnsi="Calibri"/>
                <w:b/>
                <w:sz w:val="20"/>
              </w:rPr>
              <w:t>EL/GRADE</w:t>
            </w:r>
          </w:p>
        </w:tc>
        <w:tc>
          <w:tcPr>
            <w:tcW w:w="7825" w:type="dxa"/>
            <w:gridSpan w:val="4"/>
            <w:shd w:val="clear" w:color="auto" w:fill="auto"/>
            <w:vAlign w:val="center"/>
          </w:tcPr>
          <w:p w14:paraId="0480AA15" w14:textId="77777777" w:rsidR="00A913E7" w:rsidRPr="00600736" w:rsidRDefault="00A913E7" w:rsidP="00A913E7">
            <w:pPr>
              <w:rPr>
                <w:rFonts w:ascii="Calibri" w:eastAsia="Calibri" w:hAnsi="Calibri"/>
                <w:sz w:val="20"/>
              </w:rPr>
            </w:pPr>
            <w:r w:rsidRPr="00600736">
              <w:rPr>
                <w:rFonts w:ascii="Calibri" w:eastAsia="Calibri" w:hAnsi="Calibri"/>
                <w:sz w:val="20"/>
              </w:rPr>
              <w:t>D</w:t>
            </w:r>
          </w:p>
        </w:tc>
      </w:tr>
      <w:tr w:rsidR="00A913E7" w:rsidRPr="00600736" w14:paraId="55382DC8" w14:textId="77777777" w:rsidTr="402760AC">
        <w:trPr>
          <w:trHeight w:hRule="exact" w:val="284"/>
          <w:jc w:val="center"/>
        </w:trPr>
        <w:tc>
          <w:tcPr>
            <w:tcW w:w="1951" w:type="dxa"/>
            <w:gridSpan w:val="2"/>
            <w:shd w:val="clear" w:color="auto" w:fill="F2F2F2" w:themeFill="background1" w:themeFillShade="F2"/>
            <w:vAlign w:val="center"/>
          </w:tcPr>
          <w:p w14:paraId="2798A096" w14:textId="77777777" w:rsidR="00A913E7" w:rsidRPr="00600736" w:rsidRDefault="00A913E7" w:rsidP="00A913E7">
            <w:pPr>
              <w:rPr>
                <w:rFonts w:ascii="Calibri" w:eastAsia="Calibri" w:hAnsi="Calibri"/>
                <w:b/>
                <w:sz w:val="20"/>
              </w:rPr>
            </w:pPr>
            <w:r w:rsidRPr="00600736">
              <w:rPr>
                <w:rFonts w:ascii="Calibri" w:eastAsia="Calibri" w:hAnsi="Calibri"/>
                <w:b/>
                <w:sz w:val="20"/>
              </w:rPr>
              <w:t>JOB FAMILY</w:t>
            </w:r>
          </w:p>
        </w:tc>
        <w:tc>
          <w:tcPr>
            <w:tcW w:w="7825" w:type="dxa"/>
            <w:gridSpan w:val="4"/>
            <w:shd w:val="clear" w:color="auto" w:fill="auto"/>
            <w:vAlign w:val="center"/>
          </w:tcPr>
          <w:p w14:paraId="25555204" w14:textId="77777777" w:rsidR="00A913E7" w:rsidRPr="00600736" w:rsidRDefault="00A913E7" w:rsidP="00A913E7">
            <w:pPr>
              <w:rPr>
                <w:rFonts w:ascii="Calibri" w:eastAsia="Calibri" w:hAnsi="Calibri"/>
                <w:sz w:val="20"/>
              </w:rPr>
            </w:pPr>
            <w:r w:rsidRPr="00600736">
              <w:rPr>
                <w:rFonts w:ascii="Calibri" w:eastAsia="Calibri" w:hAnsi="Calibri"/>
                <w:sz w:val="20"/>
              </w:rPr>
              <w:t xml:space="preserve">SCIENCE  </w:t>
            </w:r>
          </w:p>
        </w:tc>
      </w:tr>
      <w:tr w:rsidR="00C62284" w:rsidRPr="00600736" w14:paraId="4E452C17" w14:textId="77777777" w:rsidTr="402760AC">
        <w:trPr>
          <w:trHeight w:hRule="exact" w:val="284"/>
          <w:jc w:val="center"/>
        </w:trPr>
        <w:tc>
          <w:tcPr>
            <w:tcW w:w="1951" w:type="dxa"/>
            <w:gridSpan w:val="2"/>
            <w:shd w:val="clear" w:color="auto" w:fill="F2F2F2" w:themeFill="background1" w:themeFillShade="F2"/>
            <w:vAlign w:val="center"/>
          </w:tcPr>
          <w:p w14:paraId="674132B0" w14:textId="77777777" w:rsidR="00C62284" w:rsidRPr="00600736" w:rsidRDefault="00C62284" w:rsidP="00C62284">
            <w:pPr>
              <w:rPr>
                <w:rFonts w:ascii="Calibri" w:eastAsia="Calibri" w:hAnsi="Calibri"/>
                <w:b/>
                <w:sz w:val="20"/>
              </w:rPr>
            </w:pPr>
            <w:r w:rsidRPr="00600736">
              <w:rPr>
                <w:rFonts w:ascii="Calibri" w:eastAsia="Calibri" w:hAnsi="Calibri"/>
                <w:b/>
                <w:sz w:val="20"/>
              </w:rPr>
              <w:t>CONTRACT TYPE</w:t>
            </w:r>
          </w:p>
        </w:tc>
        <w:tc>
          <w:tcPr>
            <w:tcW w:w="7825" w:type="dxa"/>
            <w:gridSpan w:val="4"/>
            <w:shd w:val="clear" w:color="auto" w:fill="auto"/>
            <w:vAlign w:val="center"/>
          </w:tcPr>
          <w:p w14:paraId="4B426C65" w14:textId="40ED8E03" w:rsidR="00C62284" w:rsidRPr="00600736" w:rsidRDefault="7D47BE3C" w:rsidP="00C62284">
            <w:pPr>
              <w:rPr>
                <w:sz w:val="20"/>
                <w:szCs w:val="20"/>
              </w:rPr>
            </w:pPr>
            <w:r w:rsidRPr="02C50621">
              <w:rPr>
                <w:sz w:val="20"/>
                <w:szCs w:val="20"/>
              </w:rPr>
              <w:t>Fixed until March 2028</w:t>
            </w:r>
          </w:p>
        </w:tc>
      </w:tr>
      <w:tr w:rsidR="00C62284" w:rsidRPr="00600736" w14:paraId="464D9499" w14:textId="77777777" w:rsidTr="402760AC">
        <w:trPr>
          <w:trHeight w:hRule="exact" w:val="284"/>
          <w:jc w:val="center"/>
        </w:trPr>
        <w:tc>
          <w:tcPr>
            <w:tcW w:w="1951" w:type="dxa"/>
            <w:gridSpan w:val="2"/>
            <w:shd w:val="clear" w:color="auto" w:fill="F2F2F2" w:themeFill="background1" w:themeFillShade="F2"/>
            <w:vAlign w:val="center"/>
          </w:tcPr>
          <w:p w14:paraId="4EB9608C" w14:textId="77777777" w:rsidR="00C62284" w:rsidRPr="00600736" w:rsidRDefault="00C62284" w:rsidP="00C62284">
            <w:pPr>
              <w:rPr>
                <w:rFonts w:ascii="Calibri" w:eastAsia="Calibri" w:hAnsi="Calibri"/>
                <w:b/>
                <w:sz w:val="20"/>
              </w:rPr>
            </w:pPr>
            <w:r w:rsidRPr="00600736">
              <w:rPr>
                <w:rFonts w:ascii="Calibri" w:eastAsia="Calibri" w:hAnsi="Calibri"/>
                <w:b/>
                <w:sz w:val="20"/>
              </w:rPr>
              <w:t>HOURS</w:t>
            </w:r>
          </w:p>
        </w:tc>
        <w:tc>
          <w:tcPr>
            <w:tcW w:w="7825" w:type="dxa"/>
            <w:gridSpan w:val="4"/>
            <w:shd w:val="clear" w:color="auto" w:fill="auto"/>
            <w:vAlign w:val="center"/>
          </w:tcPr>
          <w:p w14:paraId="38B9ADCE" w14:textId="36966A86" w:rsidR="00C62284" w:rsidRPr="00600736" w:rsidRDefault="645FE4A7" w:rsidP="402760AC">
            <w:pPr>
              <w:rPr>
                <w:sz w:val="20"/>
                <w:szCs w:val="20"/>
              </w:rPr>
            </w:pPr>
            <w:r w:rsidRPr="402760AC">
              <w:rPr>
                <w:sz w:val="20"/>
                <w:szCs w:val="20"/>
              </w:rPr>
              <w:t xml:space="preserve">Part time </w:t>
            </w:r>
            <w:r w:rsidR="4E75FC1A" w:rsidRPr="402760AC">
              <w:rPr>
                <w:sz w:val="20"/>
                <w:szCs w:val="20"/>
              </w:rPr>
              <w:t xml:space="preserve">- </w:t>
            </w:r>
            <w:r w:rsidR="5CA457E8" w:rsidRPr="402760AC">
              <w:rPr>
                <w:sz w:val="20"/>
                <w:szCs w:val="20"/>
              </w:rPr>
              <w:t>1</w:t>
            </w:r>
            <w:r w:rsidRPr="402760AC">
              <w:rPr>
                <w:sz w:val="20"/>
                <w:szCs w:val="20"/>
              </w:rPr>
              <w:t>5 hours</w:t>
            </w:r>
            <w:r w:rsidR="00BC57C6" w:rsidRPr="402760AC">
              <w:rPr>
                <w:sz w:val="20"/>
                <w:szCs w:val="20"/>
              </w:rPr>
              <w:t xml:space="preserve"> per </w:t>
            </w:r>
            <w:r w:rsidRPr="402760AC">
              <w:rPr>
                <w:sz w:val="20"/>
                <w:szCs w:val="20"/>
              </w:rPr>
              <w:t>week</w:t>
            </w:r>
          </w:p>
        </w:tc>
      </w:tr>
      <w:tr w:rsidR="00C62284" w:rsidRPr="00600736" w14:paraId="7DB773E2" w14:textId="77777777" w:rsidTr="402760AC">
        <w:trPr>
          <w:trHeight w:hRule="exact" w:val="284"/>
          <w:jc w:val="center"/>
        </w:trPr>
        <w:tc>
          <w:tcPr>
            <w:tcW w:w="1951" w:type="dxa"/>
            <w:gridSpan w:val="2"/>
            <w:shd w:val="clear" w:color="auto" w:fill="F2F2F2" w:themeFill="background1" w:themeFillShade="F2"/>
            <w:vAlign w:val="center"/>
          </w:tcPr>
          <w:p w14:paraId="294A867A" w14:textId="77777777" w:rsidR="00C62284" w:rsidRPr="00600736" w:rsidRDefault="00C62284" w:rsidP="00C62284">
            <w:pPr>
              <w:rPr>
                <w:rFonts w:ascii="Calibri" w:eastAsia="Calibri" w:hAnsi="Calibri"/>
                <w:b/>
                <w:sz w:val="20"/>
              </w:rPr>
            </w:pPr>
            <w:r w:rsidRPr="00600736">
              <w:rPr>
                <w:rFonts w:ascii="Calibri" w:eastAsia="Calibri" w:hAnsi="Calibri"/>
                <w:b/>
                <w:sz w:val="20"/>
              </w:rPr>
              <w:t>REPORTS TO</w:t>
            </w:r>
          </w:p>
        </w:tc>
        <w:tc>
          <w:tcPr>
            <w:tcW w:w="7825" w:type="dxa"/>
            <w:gridSpan w:val="4"/>
            <w:shd w:val="clear" w:color="auto" w:fill="auto"/>
            <w:vAlign w:val="center"/>
          </w:tcPr>
          <w:p w14:paraId="2B15C871" w14:textId="3CC6F528" w:rsidR="00C62284" w:rsidRPr="00600736" w:rsidRDefault="00CF56BD" w:rsidP="00C62284">
            <w:pPr>
              <w:rPr>
                <w:rFonts w:ascii="Calibri" w:eastAsia="Calibri" w:hAnsi="Calibri"/>
              </w:rPr>
            </w:pPr>
            <w:r>
              <w:rPr>
                <w:sz w:val="20"/>
                <w:szCs w:val="20"/>
              </w:rPr>
              <w:t>Discovery leader</w:t>
            </w:r>
          </w:p>
        </w:tc>
      </w:tr>
      <w:tr w:rsidR="00C62284" w:rsidRPr="00600736" w14:paraId="5AD2D7E8" w14:textId="77777777" w:rsidTr="402760AC">
        <w:trPr>
          <w:trHeight w:hRule="exact" w:val="284"/>
          <w:jc w:val="center"/>
        </w:trPr>
        <w:tc>
          <w:tcPr>
            <w:tcW w:w="1951" w:type="dxa"/>
            <w:gridSpan w:val="2"/>
            <w:shd w:val="clear" w:color="auto" w:fill="F2F2F2" w:themeFill="background1" w:themeFillShade="F2"/>
            <w:vAlign w:val="center"/>
          </w:tcPr>
          <w:p w14:paraId="01E5A755" w14:textId="77777777" w:rsidR="00C62284" w:rsidRPr="00600736" w:rsidRDefault="00C62284" w:rsidP="00C62284">
            <w:pPr>
              <w:rPr>
                <w:rFonts w:ascii="Calibri" w:eastAsia="Calibri" w:hAnsi="Calibri"/>
                <w:b/>
                <w:sz w:val="20"/>
              </w:rPr>
            </w:pPr>
            <w:r w:rsidRPr="00600736">
              <w:rPr>
                <w:rFonts w:ascii="Calibri" w:eastAsia="Calibri" w:hAnsi="Calibri"/>
                <w:b/>
                <w:sz w:val="20"/>
              </w:rPr>
              <w:t>DEPARTMENT</w:t>
            </w:r>
          </w:p>
        </w:tc>
        <w:tc>
          <w:tcPr>
            <w:tcW w:w="7825" w:type="dxa"/>
            <w:gridSpan w:val="4"/>
            <w:shd w:val="clear" w:color="auto" w:fill="auto"/>
            <w:vAlign w:val="center"/>
          </w:tcPr>
          <w:p w14:paraId="62510FAA" w14:textId="7C9C72B8" w:rsidR="00C62284" w:rsidRPr="00600736" w:rsidRDefault="00C62284" w:rsidP="00C62284">
            <w:pPr>
              <w:rPr>
                <w:rFonts w:ascii="Calibri" w:eastAsia="Calibri" w:hAnsi="Calibri"/>
              </w:rPr>
            </w:pPr>
            <w:r>
              <w:rPr>
                <w:sz w:val="20"/>
                <w:szCs w:val="20"/>
              </w:rPr>
              <w:t>PCE</w:t>
            </w:r>
          </w:p>
        </w:tc>
      </w:tr>
      <w:tr w:rsidR="00C62284" w:rsidRPr="00600736" w14:paraId="5BDAFFDC" w14:textId="77777777" w:rsidTr="402760AC">
        <w:trPr>
          <w:trHeight w:hRule="exact" w:val="284"/>
          <w:jc w:val="center"/>
        </w:trPr>
        <w:tc>
          <w:tcPr>
            <w:tcW w:w="1951" w:type="dxa"/>
            <w:gridSpan w:val="2"/>
            <w:shd w:val="clear" w:color="auto" w:fill="F2F2F2" w:themeFill="background1" w:themeFillShade="F2"/>
            <w:vAlign w:val="center"/>
          </w:tcPr>
          <w:p w14:paraId="65B1C661" w14:textId="77777777" w:rsidR="00C62284" w:rsidRPr="00600736" w:rsidRDefault="00C62284" w:rsidP="00C62284">
            <w:pPr>
              <w:rPr>
                <w:rFonts w:ascii="Calibri" w:eastAsia="Calibri" w:hAnsi="Calibri"/>
                <w:b/>
                <w:sz w:val="20"/>
              </w:rPr>
            </w:pPr>
            <w:r w:rsidRPr="00600736">
              <w:rPr>
                <w:rFonts w:ascii="Calibri" w:eastAsia="Calibri" w:hAnsi="Calibri"/>
                <w:b/>
                <w:sz w:val="20"/>
              </w:rPr>
              <w:t>LOCATION</w:t>
            </w:r>
          </w:p>
        </w:tc>
        <w:tc>
          <w:tcPr>
            <w:tcW w:w="7825" w:type="dxa"/>
            <w:gridSpan w:val="4"/>
            <w:shd w:val="clear" w:color="auto" w:fill="auto"/>
            <w:vAlign w:val="center"/>
          </w:tcPr>
          <w:p w14:paraId="7014750A" w14:textId="18E9E7FE" w:rsidR="00C62284" w:rsidRPr="00600736" w:rsidRDefault="00C62284" w:rsidP="00C62284">
            <w:pPr>
              <w:rPr>
                <w:rFonts w:ascii="Calibri" w:eastAsia="Calibri" w:hAnsi="Calibri"/>
              </w:rPr>
            </w:pPr>
            <w:r>
              <w:rPr>
                <w:sz w:val="20"/>
                <w:szCs w:val="20"/>
              </w:rPr>
              <w:t>Harpenden</w:t>
            </w:r>
          </w:p>
        </w:tc>
      </w:tr>
      <w:tr w:rsidR="00C62284" w:rsidRPr="00600736" w14:paraId="5FC9FFDB" w14:textId="77777777" w:rsidTr="402760AC">
        <w:trPr>
          <w:trHeight w:hRule="exact" w:val="510"/>
          <w:jc w:val="center"/>
        </w:trPr>
        <w:tc>
          <w:tcPr>
            <w:tcW w:w="6232" w:type="dxa"/>
            <w:gridSpan w:val="3"/>
            <w:shd w:val="clear" w:color="auto" w:fill="006600"/>
            <w:vAlign w:val="center"/>
          </w:tcPr>
          <w:p w14:paraId="7B96853E" w14:textId="77777777" w:rsidR="00C62284" w:rsidRPr="00600736" w:rsidRDefault="00C62284" w:rsidP="00C62284">
            <w:pPr>
              <w:rPr>
                <w:rFonts w:ascii="Calibri" w:eastAsia="Calibri" w:hAnsi="Calibri"/>
                <w:b/>
              </w:rPr>
            </w:pPr>
            <w:r w:rsidRPr="00C04702">
              <w:rPr>
                <w:rFonts w:ascii="Calibri" w:eastAsia="Calibri" w:hAnsi="Calibri"/>
                <w:b/>
                <w:color w:val="FFFFFF" w:themeColor="background1"/>
              </w:rPr>
              <w:t>EDUCATION/QUALIFICATIONS</w:t>
            </w:r>
          </w:p>
        </w:tc>
        <w:tc>
          <w:tcPr>
            <w:tcW w:w="1134" w:type="dxa"/>
            <w:shd w:val="clear" w:color="auto" w:fill="006600"/>
            <w:vAlign w:val="center"/>
          </w:tcPr>
          <w:p w14:paraId="5882920F" w14:textId="77777777" w:rsidR="00C62284" w:rsidRPr="00600736" w:rsidRDefault="00C62284" w:rsidP="00C62284">
            <w:pPr>
              <w:rPr>
                <w:rFonts w:ascii="Calibri" w:eastAsia="Calibri" w:hAnsi="Calibri"/>
              </w:rPr>
            </w:pPr>
            <w:r w:rsidRPr="00600736">
              <w:rPr>
                <w:rFonts w:ascii="Calibri" w:eastAsia="Calibri" w:hAnsi="Calibri"/>
              </w:rPr>
              <w:t>Essential</w:t>
            </w:r>
          </w:p>
        </w:tc>
        <w:tc>
          <w:tcPr>
            <w:tcW w:w="1134" w:type="dxa"/>
            <w:shd w:val="clear" w:color="auto" w:fill="006600"/>
            <w:vAlign w:val="center"/>
          </w:tcPr>
          <w:p w14:paraId="242A3114" w14:textId="77777777" w:rsidR="00C62284" w:rsidRPr="00600736" w:rsidRDefault="00C62284" w:rsidP="00C62284">
            <w:pPr>
              <w:rPr>
                <w:rFonts w:ascii="Calibri" w:eastAsia="Calibri" w:hAnsi="Calibri"/>
              </w:rPr>
            </w:pPr>
            <w:r w:rsidRPr="00600736">
              <w:rPr>
                <w:rFonts w:ascii="Calibri" w:eastAsia="Calibri" w:hAnsi="Calibri"/>
              </w:rPr>
              <w:t>Desirable</w:t>
            </w:r>
          </w:p>
        </w:tc>
        <w:tc>
          <w:tcPr>
            <w:tcW w:w="1276" w:type="dxa"/>
            <w:shd w:val="clear" w:color="auto" w:fill="006600"/>
            <w:vAlign w:val="center"/>
          </w:tcPr>
          <w:p w14:paraId="01A987C3" w14:textId="77777777" w:rsidR="00C62284" w:rsidRPr="00600736" w:rsidRDefault="00C62284" w:rsidP="00C62284">
            <w:pPr>
              <w:jc w:val="center"/>
              <w:rPr>
                <w:rFonts w:ascii="Calibri" w:eastAsia="Calibri" w:hAnsi="Calibri"/>
              </w:rPr>
            </w:pPr>
            <w:r w:rsidRPr="00600736">
              <w:rPr>
                <w:rFonts w:ascii="Calibri" w:eastAsia="Calibri" w:hAnsi="Calibri"/>
              </w:rPr>
              <w:t xml:space="preserve">How </w:t>
            </w:r>
            <w:proofErr w:type="gramStart"/>
            <w:r w:rsidRPr="00600736">
              <w:rPr>
                <w:rFonts w:ascii="Calibri" w:eastAsia="Calibri" w:hAnsi="Calibri"/>
              </w:rPr>
              <w:t>Tested?*</w:t>
            </w:r>
            <w:proofErr w:type="gramEnd"/>
            <w:r w:rsidRPr="00600736">
              <w:rPr>
                <w:rFonts w:ascii="Calibri" w:eastAsia="Calibri" w:hAnsi="Calibri"/>
              </w:rPr>
              <w:t>*</w:t>
            </w:r>
          </w:p>
        </w:tc>
      </w:tr>
      <w:tr w:rsidR="00C62284" w:rsidRPr="00600736" w14:paraId="6DF14838" w14:textId="77777777" w:rsidTr="402760AC">
        <w:trPr>
          <w:trHeight w:hRule="exact" w:val="567"/>
          <w:jc w:val="center"/>
        </w:trPr>
        <w:tc>
          <w:tcPr>
            <w:tcW w:w="421" w:type="dxa"/>
            <w:shd w:val="clear" w:color="auto" w:fill="auto"/>
            <w:vAlign w:val="center"/>
          </w:tcPr>
          <w:p w14:paraId="6369615B" w14:textId="77777777" w:rsidR="00C62284" w:rsidRPr="00600736" w:rsidRDefault="00C62284" w:rsidP="00C62284">
            <w:pPr>
              <w:jc w:val="center"/>
              <w:rPr>
                <w:rFonts w:ascii="Calibri" w:eastAsia="Calibri" w:hAnsi="Calibri"/>
                <w:sz w:val="20"/>
              </w:rPr>
            </w:pPr>
            <w:r w:rsidRPr="00600736">
              <w:rPr>
                <w:rFonts w:ascii="Calibri" w:eastAsia="Calibri" w:hAnsi="Calibri"/>
                <w:sz w:val="20"/>
              </w:rPr>
              <w:t>1.</w:t>
            </w:r>
          </w:p>
        </w:tc>
        <w:tc>
          <w:tcPr>
            <w:tcW w:w="5811" w:type="dxa"/>
            <w:gridSpan w:val="2"/>
            <w:shd w:val="clear" w:color="auto" w:fill="auto"/>
            <w:vAlign w:val="center"/>
          </w:tcPr>
          <w:p w14:paraId="5CC8BB78" w14:textId="1792ED8A" w:rsidR="00C62284" w:rsidRPr="00600736" w:rsidRDefault="00C62284" w:rsidP="00C62284">
            <w:pPr>
              <w:rPr>
                <w:rFonts w:ascii="Calibri" w:eastAsia="Calibri" w:hAnsi="Calibri"/>
                <w:sz w:val="20"/>
              </w:rPr>
            </w:pPr>
            <w:r w:rsidRPr="00600736">
              <w:rPr>
                <w:rFonts w:ascii="Calibri" w:eastAsia="Calibri" w:hAnsi="Calibri"/>
                <w:sz w:val="20"/>
              </w:rPr>
              <w:t>PhD/doctoral degree in the appropriate field or discipline</w:t>
            </w:r>
            <w:r w:rsidR="00514C79">
              <w:rPr>
                <w:rFonts w:ascii="Calibri" w:eastAsia="Calibri" w:hAnsi="Calibri"/>
                <w:sz w:val="20"/>
              </w:rPr>
              <w:t>,</w:t>
            </w:r>
            <w:r w:rsidRPr="00600736">
              <w:rPr>
                <w:rFonts w:ascii="Calibri" w:eastAsia="Calibri" w:hAnsi="Calibri"/>
                <w:sz w:val="20"/>
              </w:rPr>
              <w:t xml:space="preserve"> or</w:t>
            </w:r>
            <w:r w:rsidR="00514C79">
              <w:rPr>
                <w:rFonts w:ascii="Calibri" w:eastAsia="Calibri" w:hAnsi="Calibri"/>
                <w:sz w:val="20"/>
              </w:rPr>
              <w:t xml:space="preserve"> a</w:t>
            </w:r>
            <w:r w:rsidRPr="00600736">
              <w:rPr>
                <w:rFonts w:ascii="Calibri" w:eastAsia="Calibri" w:hAnsi="Calibri"/>
                <w:sz w:val="20"/>
              </w:rPr>
              <w:t xml:space="preserve"> foreign equivalent</w:t>
            </w:r>
            <w:r w:rsidR="00514C79">
              <w:rPr>
                <w:rFonts w:ascii="Calibri" w:eastAsia="Calibri" w:hAnsi="Calibri"/>
                <w:sz w:val="20"/>
              </w:rPr>
              <w:t>.</w:t>
            </w:r>
          </w:p>
        </w:tc>
        <w:tc>
          <w:tcPr>
            <w:tcW w:w="1134" w:type="dxa"/>
            <w:shd w:val="clear" w:color="auto" w:fill="auto"/>
            <w:vAlign w:val="center"/>
          </w:tcPr>
          <w:p w14:paraId="1BCCDB83" w14:textId="08B8C3C4" w:rsidR="00C62284" w:rsidRPr="00600736" w:rsidRDefault="00840618" w:rsidP="00C62284">
            <w:pPr>
              <w:jc w:val="center"/>
              <w:rPr>
                <w:rFonts w:ascii="Calibri" w:eastAsia="Calibri" w:hAnsi="Calibri"/>
                <w:sz w:val="20"/>
              </w:rPr>
            </w:pPr>
            <w:r>
              <w:rPr>
                <w:rFonts w:ascii="Calibri" w:eastAsia="Calibri" w:hAnsi="Calibri"/>
                <w:sz w:val="20"/>
              </w:rPr>
              <w:t>X</w:t>
            </w:r>
          </w:p>
        </w:tc>
        <w:tc>
          <w:tcPr>
            <w:tcW w:w="1134" w:type="dxa"/>
            <w:shd w:val="clear" w:color="auto" w:fill="auto"/>
            <w:vAlign w:val="center"/>
          </w:tcPr>
          <w:p w14:paraId="1D0E002B" w14:textId="77777777" w:rsidR="00C62284" w:rsidRPr="00600736" w:rsidRDefault="00C62284" w:rsidP="00C62284">
            <w:pPr>
              <w:jc w:val="center"/>
              <w:rPr>
                <w:rFonts w:ascii="Calibri" w:eastAsia="Calibri" w:hAnsi="Calibri"/>
                <w:sz w:val="20"/>
              </w:rPr>
            </w:pPr>
          </w:p>
        </w:tc>
        <w:tc>
          <w:tcPr>
            <w:tcW w:w="1276" w:type="dxa"/>
            <w:shd w:val="clear" w:color="auto" w:fill="auto"/>
            <w:vAlign w:val="center"/>
          </w:tcPr>
          <w:p w14:paraId="3D29215A" w14:textId="0B5A5EC4" w:rsidR="00C62284" w:rsidRPr="00600736" w:rsidRDefault="0010619A" w:rsidP="00C62284">
            <w:pPr>
              <w:jc w:val="center"/>
              <w:rPr>
                <w:rFonts w:ascii="Calibri" w:eastAsia="Calibri" w:hAnsi="Calibri"/>
                <w:sz w:val="20"/>
              </w:rPr>
            </w:pPr>
            <w:r>
              <w:rPr>
                <w:rFonts w:ascii="Calibri" w:eastAsia="Calibri" w:hAnsi="Calibri"/>
                <w:sz w:val="20"/>
              </w:rPr>
              <w:t>AF/Cert</w:t>
            </w:r>
          </w:p>
        </w:tc>
      </w:tr>
      <w:tr w:rsidR="00C62284" w:rsidRPr="00600736" w14:paraId="7BD400AB" w14:textId="77777777" w:rsidTr="402760AC">
        <w:trPr>
          <w:trHeight w:hRule="exact" w:val="510"/>
          <w:jc w:val="center"/>
        </w:trPr>
        <w:tc>
          <w:tcPr>
            <w:tcW w:w="421" w:type="dxa"/>
            <w:shd w:val="clear" w:color="auto" w:fill="auto"/>
            <w:vAlign w:val="center"/>
          </w:tcPr>
          <w:p w14:paraId="5C6C73F8" w14:textId="77777777" w:rsidR="00C62284" w:rsidRPr="00600736" w:rsidRDefault="00C62284" w:rsidP="00C62284">
            <w:pPr>
              <w:jc w:val="center"/>
              <w:rPr>
                <w:rFonts w:ascii="Calibri" w:eastAsia="Calibri" w:hAnsi="Calibri"/>
                <w:sz w:val="20"/>
              </w:rPr>
            </w:pPr>
            <w:r w:rsidRPr="00600736">
              <w:rPr>
                <w:rFonts w:ascii="Calibri" w:eastAsia="Calibri" w:hAnsi="Calibri"/>
                <w:sz w:val="20"/>
              </w:rPr>
              <w:t>2.</w:t>
            </w:r>
          </w:p>
        </w:tc>
        <w:tc>
          <w:tcPr>
            <w:tcW w:w="5811" w:type="dxa"/>
            <w:gridSpan w:val="2"/>
            <w:shd w:val="clear" w:color="auto" w:fill="auto"/>
            <w:vAlign w:val="center"/>
          </w:tcPr>
          <w:p w14:paraId="47A9D306" w14:textId="47EAC742" w:rsidR="00C62284" w:rsidRPr="00600736" w:rsidRDefault="35B8A411" w:rsidP="00C62284">
            <w:pPr>
              <w:rPr>
                <w:rFonts w:ascii="Calibri" w:eastAsia="Calibri" w:hAnsi="Calibri"/>
                <w:sz w:val="20"/>
                <w:szCs w:val="20"/>
              </w:rPr>
            </w:pPr>
            <w:r w:rsidRPr="02C50621">
              <w:rPr>
                <w:rFonts w:ascii="Calibri" w:eastAsia="Calibri" w:hAnsi="Calibri"/>
                <w:sz w:val="20"/>
                <w:szCs w:val="20"/>
              </w:rPr>
              <w:t>BSc/MSc degree in the appropriate field or discipline</w:t>
            </w:r>
            <w:r w:rsidR="00514C79">
              <w:rPr>
                <w:rFonts w:ascii="Calibri" w:eastAsia="Calibri" w:hAnsi="Calibri"/>
                <w:sz w:val="20"/>
                <w:szCs w:val="20"/>
              </w:rPr>
              <w:t>,</w:t>
            </w:r>
            <w:r w:rsidRPr="02C50621">
              <w:rPr>
                <w:rFonts w:ascii="Calibri" w:eastAsia="Calibri" w:hAnsi="Calibri"/>
                <w:sz w:val="20"/>
                <w:szCs w:val="20"/>
              </w:rPr>
              <w:t xml:space="preserve"> or</w:t>
            </w:r>
            <w:r w:rsidR="00514C79">
              <w:rPr>
                <w:rFonts w:ascii="Calibri" w:eastAsia="Calibri" w:hAnsi="Calibri"/>
                <w:sz w:val="20"/>
                <w:szCs w:val="20"/>
              </w:rPr>
              <w:t xml:space="preserve"> a</w:t>
            </w:r>
            <w:r w:rsidRPr="02C50621">
              <w:rPr>
                <w:rFonts w:ascii="Calibri" w:eastAsia="Calibri" w:hAnsi="Calibri"/>
                <w:sz w:val="20"/>
                <w:szCs w:val="20"/>
              </w:rPr>
              <w:t xml:space="preserve"> foreign equivalent</w:t>
            </w:r>
            <w:r w:rsidR="00514C79">
              <w:rPr>
                <w:rFonts w:ascii="Calibri" w:eastAsia="Calibri" w:hAnsi="Calibri"/>
                <w:sz w:val="20"/>
                <w:szCs w:val="20"/>
              </w:rPr>
              <w:t>.</w:t>
            </w:r>
          </w:p>
        </w:tc>
        <w:tc>
          <w:tcPr>
            <w:tcW w:w="1134" w:type="dxa"/>
            <w:shd w:val="clear" w:color="auto" w:fill="auto"/>
            <w:vAlign w:val="center"/>
          </w:tcPr>
          <w:p w14:paraId="59117687" w14:textId="100EF9B9" w:rsidR="00C62284" w:rsidRPr="00600736" w:rsidRDefault="35B8A411" w:rsidP="00C62284">
            <w:pPr>
              <w:jc w:val="center"/>
              <w:rPr>
                <w:rFonts w:ascii="Calibri" w:eastAsia="Calibri" w:hAnsi="Calibri"/>
                <w:sz w:val="20"/>
                <w:szCs w:val="20"/>
              </w:rPr>
            </w:pPr>
            <w:r w:rsidRPr="02C50621">
              <w:rPr>
                <w:rFonts w:ascii="Calibri" w:eastAsia="Calibri" w:hAnsi="Calibri"/>
                <w:sz w:val="20"/>
                <w:szCs w:val="20"/>
              </w:rPr>
              <w:t>X</w:t>
            </w:r>
          </w:p>
        </w:tc>
        <w:tc>
          <w:tcPr>
            <w:tcW w:w="1134" w:type="dxa"/>
            <w:shd w:val="clear" w:color="auto" w:fill="auto"/>
            <w:vAlign w:val="center"/>
          </w:tcPr>
          <w:p w14:paraId="0DFD01B9" w14:textId="77777777" w:rsidR="00C62284" w:rsidRPr="00600736" w:rsidRDefault="00C62284" w:rsidP="00C62284">
            <w:pPr>
              <w:jc w:val="center"/>
              <w:rPr>
                <w:rFonts w:ascii="Calibri" w:eastAsia="Calibri" w:hAnsi="Calibri"/>
                <w:sz w:val="20"/>
              </w:rPr>
            </w:pPr>
          </w:p>
        </w:tc>
        <w:tc>
          <w:tcPr>
            <w:tcW w:w="1276" w:type="dxa"/>
            <w:shd w:val="clear" w:color="auto" w:fill="auto"/>
            <w:vAlign w:val="center"/>
          </w:tcPr>
          <w:p w14:paraId="3E37C02B" w14:textId="4F10B3E6" w:rsidR="00C62284" w:rsidRPr="00600736" w:rsidRDefault="002C5CF9" w:rsidP="00C62284">
            <w:pPr>
              <w:jc w:val="center"/>
              <w:rPr>
                <w:rFonts w:ascii="Calibri" w:eastAsia="Calibri" w:hAnsi="Calibri"/>
                <w:sz w:val="20"/>
              </w:rPr>
            </w:pPr>
            <w:r>
              <w:rPr>
                <w:rFonts w:ascii="Calibri" w:eastAsia="Calibri" w:hAnsi="Calibri"/>
                <w:sz w:val="20"/>
              </w:rPr>
              <w:t>AF/Cert</w:t>
            </w:r>
          </w:p>
        </w:tc>
      </w:tr>
      <w:tr w:rsidR="00C62284" w:rsidRPr="00600736" w14:paraId="3748730C" w14:textId="77777777" w:rsidTr="402760AC">
        <w:trPr>
          <w:trHeight w:hRule="exact" w:val="510"/>
          <w:jc w:val="center"/>
        </w:trPr>
        <w:tc>
          <w:tcPr>
            <w:tcW w:w="421" w:type="dxa"/>
            <w:shd w:val="clear" w:color="auto" w:fill="auto"/>
            <w:vAlign w:val="center"/>
          </w:tcPr>
          <w:p w14:paraId="0F2A922A" w14:textId="77777777" w:rsidR="00C62284" w:rsidRPr="00600736" w:rsidRDefault="00C62284" w:rsidP="00C62284">
            <w:pPr>
              <w:jc w:val="center"/>
              <w:rPr>
                <w:rFonts w:ascii="Calibri" w:eastAsia="Calibri" w:hAnsi="Calibri"/>
                <w:sz w:val="20"/>
              </w:rPr>
            </w:pPr>
            <w:r w:rsidRPr="00600736">
              <w:rPr>
                <w:rFonts w:ascii="Calibri" w:eastAsia="Calibri" w:hAnsi="Calibri"/>
                <w:sz w:val="20"/>
              </w:rPr>
              <w:t>3.</w:t>
            </w:r>
          </w:p>
        </w:tc>
        <w:tc>
          <w:tcPr>
            <w:tcW w:w="5811" w:type="dxa"/>
            <w:gridSpan w:val="2"/>
            <w:shd w:val="clear" w:color="auto" w:fill="auto"/>
            <w:vAlign w:val="center"/>
          </w:tcPr>
          <w:p w14:paraId="6F361A6A" w14:textId="77777777" w:rsidR="00C62284" w:rsidRPr="00600736" w:rsidRDefault="00C62284" w:rsidP="00C62284">
            <w:pPr>
              <w:rPr>
                <w:rFonts w:ascii="Calibri" w:eastAsia="Calibri" w:hAnsi="Calibri"/>
                <w:sz w:val="20"/>
              </w:rPr>
            </w:pPr>
          </w:p>
        </w:tc>
        <w:tc>
          <w:tcPr>
            <w:tcW w:w="1134" w:type="dxa"/>
            <w:shd w:val="clear" w:color="auto" w:fill="auto"/>
            <w:vAlign w:val="center"/>
          </w:tcPr>
          <w:p w14:paraId="09A04774" w14:textId="77777777" w:rsidR="00C62284" w:rsidRPr="00600736" w:rsidRDefault="00C62284" w:rsidP="00C62284">
            <w:pPr>
              <w:jc w:val="center"/>
              <w:rPr>
                <w:rFonts w:ascii="Calibri" w:eastAsia="Calibri" w:hAnsi="Calibri"/>
                <w:sz w:val="20"/>
              </w:rPr>
            </w:pPr>
          </w:p>
        </w:tc>
        <w:tc>
          <w:tcPr>
            <w:tcW w:w="1134" w:type="dxa"/>
            <w:shd w:val="clear" w:color="auto" w:fill="auto"/>
            <w:vAlign w:val="center"/>
          </w:tcPr>
          <w:p w14:paraId="64E1D2D4" w14:textId="77777777" w:rsidR="00C62284" w:rsidRPr="00600736" w:rsidRDefault="00C62284" w:rsidP="00C62284">
            <w:pPr>
              <w:jc w:val="center"/>
              <w:rPr>
                <w:rFonts w:ascii="Calibri" w:eastAsia="Calibri" w:hAnsi="Calibri"/>
                <w:sz w:val="20"/>
              </w:rPr>
            </w:pPr>
          </w:p>
        </w:tc>
        <w:tc>
          <w:tcPr>
            <w:tcW w:w="1276" w:type="dxa"/>
            <w:shd w:val="clear" w:color="auto" w:fill="auto"/>
            <w:vAlign w:val="center"/>
          </w:tcPr>
          <w:p w14:paraId="4661F6DE" w14:textId="77777777" w:rsidR="00C62284" w:rsidRPr="00600736" w:rsidRDefault="00C62284" w:rsidP="00C62284">
            <w:pPr>
              <w:jc w:val="center"/>
              <w:rPr>
                <w:rFonts w:ascii="Calibri" w:eastAsia="Calibri" w:hAnsi="Calibri"/>
                <w:sz w:val="20"/>
              </w:rPr>
            </w:pPr>
          </w:p>
        </w:tc>
      </w:tr>
      <w:tr w:rsidR="00C62284" w:rsidRPr="00600736" w14:paraId="6CCA7C67" w14:textId="77777777" w:rsidTr="402760AC">
        <w:trPr>
          <w:trHeight w:hRule="exact" w:val="510"/>
          <w:jc w:val="center"/>
        </w:trPr>
        <w:tc>
          <w:tcPr>
            <w:tcW w:w="6232" w:type="dxa"/>
            <w:gridSpan w:val="3"/>
            <w:shd w:val="clear" w:color="auto" w:fill="006600"/>
            <w:vAlign w:val="center"/>
          </w:tcPr>
          <w:p w14:paraId="71726960" w14:textId="77777777" w:rsidR="00C62284" w:rsidRPr="005F4190" w:rsidRDefault="00C62284" w:rsidP="00C62284">
            <w:pPr>
              <w:rPr>
                <w:rFonts w:ascii="Calibri" w:eastAsia="Calibri" w:hAnsi="Calibri"/>
                <w:b/>
                <w:color w:val="FFFFFF" w:themeColor="background1"/>
              </w:rPr>
            </w:pPr>
            <w:r w:rsidRPr="005F4190">
              <w:rPr>
                <w:rFonts w:ascii="Calibri" w:eastAsia="Calibri" w:hAnsi="Calibri"/>
                <w:b/>
                <w:color w:val="FFFFFF" w:themeColor="background1"/>
              </w:rPr>
              <w:t>EXPERIENCE/KNOWLEDGE/SKILLS</w:t>
            </w:r>
          </w:p>
        </w:tc>
        <w:tc>
          <w:tcPr>
            <w:tcW w:w="1134" w:type="dxa"/>
            <w:shd w:val="clear" w:color="auto" w:fill="006600"/>
            <w:vAlign w:val="center"/>
          </w:tcPr>
          <w:p w14:paraId="4D4175CB" w14:textId="77777777" w:rsidR="00C62284" w:rsidRPr="005F4190" w:rsidRDefault="00C62284" w:rsidP="00C62284">
            <w:pPr>
              <w:rPr>
                <w:rFonts w:ascii="Calibri" w:eastAsia="Calibri" w:hAnsi="Calibri"/>
                <w:color w:val="FFFFFF" w:themeColor="background1"/>
              </w:rPr>
            </w:pPr>
            <w:r w:rsidRPr="005F4190">
              <w:rPr>
                <w:rFonts w:ascii="Calibri" w:eastAsia="Calibri" w:hAnsi="Calibri"/>
                <w:color w:val="FFFFFF" w:themeColor="background1"/>
              </w:rPr>
              <w:t>Essential</w:t>
            </w:r>
          </w:p>
        </w:tc>
        <w:tc>
          <w:tcPr>
            <w:tcW w:w="1134" w:type="dxa"/>
            <w:shd w:val="clear" w:color="auto" w:fill="006600"/>
            <w:vAlign w:val="center"/>
          </w:tcPr>
          <w:p w14:paraId="6350D891" w14:textId="77777777" w:rsidR="00C62284" w:rsidRPr="005F4190" w:rsidRDefault="00C62284" w:rsidP="00C62284">
            <w:pPr>
              <w:rPr>
                <w:rFonts w:ascii="Calibri" w:eastAsia="Calibri" w:hAnsi="Calibri"/>
                <w:color w:val="FFFFFF" w:themeColor="background1"/>
              </w:rPr>
            </w:pPr>
            <w:r w:rsidRPr="005F4190">
              <w:rPr>
                <w:rFonts w:ascii="Calibri" w:eastAsia="Calibri" w:hAnsi="Calibri"/>
                <w:color w:val="FFFFFF" w:themeColor="background1"/>
              </w:rPr>
              <w:t>Desirable</w:t>
            </w:r>
          </w:p>
        </w:tc>
        <w:tc>
          <w:tcPr>
            <w:tcW w:w="1276" w:type="dxa"/>
            <w:shd w:val="clear" w:color="auto" w:fill="006600"/>
            <w:vAlign w:val="center"/>
          </w:tcPr>
          <w:p w14:paraId="2F911B21" w14:textId="77777777" w:rsidR="00C62284" w:rsidRPr="005F4190" w:rsidRDefault="00C62284" w:rsidP="00C62284">
            <w:pPr>
              <w:jc w:val="center"/>
              <w:rPr>
                <w:rFonts w:ascii="Calibri" w:eastAsia="Calibri" w:hAnsi="Calibri"/>
                <w:color w:val="FFFFFF" w:themeColor="background1"/>
              </w:rPr>
            </w:pPr>
            <w:r w:rsidRPr="005F4190">
              <w:rPr>
                <w:rFonts w:ascii="Calibri" w:eastAsia="Calibri" w:hAnsi="Calibri"/>
                <w:color w:val="FFFFFF" w:themeColor="background1"/>
              </w:rPr>
              <w:t xml:space="preserve">How </w:t>
            </w:r>
            <w:proofErr w:type="gramStart"/>
            <w:r w:rsidRPr="005F4190">
              <w:rPr>
                <w:rFonts w:ascii="Calibri" w:eastAsia="Calibri" w:hAnsi="Calibri"/>
                <w:color w:val="FFFFFF" w:themeColor="background1"/>
              </w:rPr>
              <w:t>Tested?*</w:t>
            </w:r>
            <w:proofErr w:type="gramEnd"/>
            <w:r w:rsidRPr="005F4190">
              <w:rPr>
                <w:rFonts w:ascii="Calibri" w:eastAsia="Calibri" w:hAnsi="Calibri"/>
                <w:color w:val="FFFFFF" w:themeColor="background1"/>
              </w:rPr>
              <w:t>*</w:t>
            </w:r>
          </w:p>
        </w:tc>
      </w:tr>
      <w:tr w:rsidR="00C62284" w:rsidRPr="00600736" w14:paraId="16A3A83E" w14:textId="77777777" w:rsidTr="402760AC">
        <w:trPr>
          <w:jc w:val="center"/>
        </w:trPr>
        <w:tc>
          <w:tcPr>
            <w:tcW w:w="421" w:type="dxa"/>
            <w:shd w:val="clear" w:color="auto" w:fill="auto"/>
            <w:vAlign w:val="center"/>
          </w:tcPr>
          <w:p w14:paraId="2F137D32" w14:textId="77777777" w:rsidR="00C62284" w:rsidRPr="00600736" w:rsidRDefault="00C62284" w:rsidP="00C62284">
            <w:pPr>
              <w:jc w:val="center"/>
              <w:rPr>
                <w:rFonts w:ascii="Calibri" w:eastAsia="Calibri" w:hAnsi="Calibri"/>
                <w:sz w:val="20"/>
              </w:rPr>
            </w:pPr>
            <w:r w:rsidRPr="00600736">
              <w:rPr>
                <w:rFonts w:ascii="Calibri" w:eastAsia="Calibri" w:hAnsi="Calibri"/>
                <w:sz w:val="20"/>
              </w:rPr>
              <w:t>1.</w:t>
            </w:r>
          </w:p>
        </w:tc>
        <w:tc>
          <w:tcPr>
            <w:tcW w:w="5811" w:type="dxa"/>
            <w:gridSpan w:val="2"/>
            <w:shd w:val="clear" w:color="auto" w:fill="auto"/>
            <w:vAlign w:val="center"/>
          </w:tcPr>
          <w:p w14:paraId="19B6B1B8" w14:textId="32CE7BF1" w:rsidR="00C62284" w:rsidRPr="00600736" w:rsidRDefault="00307E74" w:rsidP="00C62284">
            <w:pPr>
              <w:rPr>
                <w:rFonts w:ascii="Calibri" w:eastAsia="Calibri" w:hAnsi="Calibri"/>
                <w:sz w:val="20"/>
                <w:szCs w:val="20"/>
              </w:rPr>
            </w:pPr>
            <w:r w:rsidRPr="02C50621">
              <w:rPr>
                <w:rFonts w:ascii="Calibri" w:eastAsia="Calibri" w:hAnsi="Calibri"/>
                <w:sz w:val="20"/>
                <w:szCs w:val="20"/>
              </w:rPr>
              <w:t xml:space="preserve">Proven experience of </w:t>
            </w:r>
            <w:r w:rsidR="41AD2B40" w:rsidRPr="02C50621">
              <w:rPr>
                <w:rFonts w:ascii="Calibri" w:eastAsia="Calibri" w:hAnsi="Calibri"/>
                <w:sz w:val="20"/>
                <w:szCs w:val="20"/>
              </w:rPr>
              <w:t xml:space="preserve">laboratory-based </w:t>
            </w:r>
            <w:r w:rsidRPr="02C50621">
              <w:rPr>
                <w:rFonts w:ascii="Calibri" w:eastAsia="Calibri" w:hAnsi="Calibri"/>
                <w:sz w:val="20"/>
                <w:szCs w:val="20"/>
              </w:rPr>
              <w:t>research in pathogen-host interactions including one or more species of relevance to PHI-base.</w:t>
            </w:r>
          </w:p>
        </w:tc>
        <w:tc>
          <w:tcPr>
            <w:tcW w:w="1134" w:type="dxa"/>
            <w:shd w:val="clear" w:color="auto" w:fill="auto"/>
            <w:vAlign w:val="center"/>
          </w:tcPr>
          <w:p w14:paraId="10CCAF6C" w14:textId="0A2EFC14" w:rsidR="00C62284" w:rsidRPr="00600736" w:rsidRDefault="009F3CF0" w:rsidP="00C62284">
            <w:pPr>
              <w:jc w:val="center"/>
              <w:rPr>
                <w:rFonts w:ascii="Calibri" w:eastAsia="Calibri" w:hAnsi="Calibri"/>
                <w:sz w:val="20"/>
              </w:rPr>
            </w:pPr>
            <w:r>
              <w:rPr>
                <w:rFonts w:ascii="Calibri" w:eastAsia="Calibri" w:hAnsi="Calibri"/>
                <w:sz w:val="20"/>
              </w:rPr>
              <w:t>X</w:t>
            </w:r>
          </w:p>
        </w:tc>
        <w:tc>
          <w:tcPr>
            <w:tcW w:w="1134" w:type="dxa"/>
            <w:shd w:val="clear" w:color="auto" w:fill="auto"/>
            <w:vAlign w:val="center"/>
          </w:tcPr>
          <w:p w14:paraId="177271F7" w14:textId="77777777" w:rsidR="00C62284" w:rsidRPr="00600736" w:rsidRDefault="00C62284" w:rsidP="00C62284">
            <w:pPr>
              <w:jc w:val="center"/>
              <w:rPr>
                <w:rFonts w:ascii="Calibri" w:eastAsia="Calibri" w:hAnsi="Calibri"/>
                <w:sz w:val="20"/>
              </w:rPr>
            </w:pPr>
          </w:p>
        </w:tc>
        <w:tc>
          <w:tcPr>
            <w:tcW w:w="1276" w:type="dxa"/>
            <w:shd w:val="clear" w:color="auto" w:fill="auto"/>
            <w:vAlign w:val="center"/>
          </w:tcPr>
          <w:p w14:paraId="1C8ADF42" w14:textId="4D5B04F1" w:rsidR="00C62284" w:rsidRPr="00600736" w:rsidRDefault="005D78F7" w:rsidP="00C62284">
            <w:pPr>
              <w:rPr>
                <w:rFonts w:ascii="Calibri" w:eastAsia="Calibri" w:hAnsi="Calibri"/>
                <w:sz w:val="20"/>
              </w:rPr>
            </w:pPr>
            <w:r>
              <w:rPr>
                <w:rFonts w:ascii="Calibri" w:eastAsia="Calibri" w:hAnsi="Calibri"/>
                <w:sz w:val="20"/>
              </w:rPr>
              <w:t>AF/IV</w:t>
            </w:r>
          </w:p>
        </w:tc>
      </w:tr>
      <w:tr w:rsidR="02C50621" w14:paraId="6044AF14" w14:textId="77777777" w:rsidTr="402760AC">
        <w:trPr>
          <w:trHeight w:val="300"/>
          <w:jc w:val="center"/>
        </w:trPr>
        <w:tc>
          <w:tcPr>
            <w:tcW w:w="421" w:type="dxa"/>
            <w:shd w:val="clear" w:color="auto" w:fill="auto"/>
            <w:vAlign w:val="center"/>
          </w:tcPr>
          <w:p w14:paraId="36145C23" w14:textId="1CD8C753" w:rsidR="471B4D44" w:rsidRDefault="471B4D44" w:rsidP="02C50621">
            <w:pPr>
              <w:jc w:val="center"/>
              <w:rPr>
                <w:rFonts w:ascii="Calibri" w:eastAsia="Calibri" w:hAnsi="Calibri"/>
                <w:sz w:val="20"/>
                <w:szCs w:val="20"/>
              </w:rPr>
            </w:pPr>
            <w:r w:rsidRPr="02C50621">
              <w:rPr>
                <w:rFonts w:ascii="Calibri" w:eastAsia="Calibri" w:hAnsi="Calibri"/>
                <w:sz w:val="20"/>
                <w:szCs w:val="20"/>
              </w:rPr>
              <w:t>2.</w:t>
            </w:r>
          </w:p>
        </w:tc>
        <w:tc>
          <w:tcPr>
            <w:tcW w:w="5811" w:type="dxa"/>
            <w:gridSpan w:val="2"/>
            <w:shd w:val="clear" w:color="auto" w:fill="auto"/>
            <w:vAlign w:val="center"/>
          </w:tcPr>
          <w:p w14:paraId="08B37034" w14:textId="037DF860" w:rsidR="471B4D44" w:rsidRDefault="22F1CCA4" w:rsidP="02C50621">
            <w:pPr>
              <w:rPr>
                <w:rFonts w:ascii="Calibri" w:eastAsia="Calibri" w:hAnsi="Calibri"/>
                <w:sz w:val="20"/>
                <w:szCs w:val="20"/>
              </w:rPr>
            </w:pPr>
            <w:r w:rsidRPr="402760AC">
              <w:rPr>
                <w:rFonts w:ascii="Calibri" w:eastAsia="Calibri" w:hAnsi="Calibri"/>
                <w:sz w:val="20"/>
                <w:szCs w:val="20"/>
              </w:rPr>
              <w:t>A good understanding of molecular genetic experimentation</w:t>
            </w:r>
            <w:r w:rsidR="7CD3CF4D" w:rsidRPr="402760AC">
              <w:rPr>
                <w:rFonts w:ascii="Calibri" w:eastAsia="Calibri" w:hAnsi="Calibri"/>
                <w:sz w:val="20"/>
                <w:szCs w:val="20"/>
              </w:rPr>
              <w:t xml:space="preserve">, </w:t>
            </w:r>
            <w:r w:rsidR="6E34CEAC" w:rsidRPr="402760AC">
              <w:rPr>
                <w:rFonts w:ascii="Calibri" w:eastAsia="Calibri" w:hAnsi="Calibri"/>
                <w:sz w:val="20"/>
                <w:szCs w:val="20"/>
              </w:rPr>
              <w:t>including</w:t>
            </w:r>
            <w:r w:rsidR="7CD3CF4D" w:rsidRPr="402760AC">
              <w:rPr>
                <w:rFonts w:ascii="Calibri" w:eastAsia="Calibri" w:hAnsi="Calibri"/>
                <w:sz w:val="20"/>
                <w:szCs w:val="20"/>
              </w:rPr>
              <w:t xml:space="preserve"> genomes, genes, </w:t>
            </w:r>
            <w:proofErr w:type="gramStart"/>
            <w:r w:rsidR="7CD3CF4D" w:rsidRPr="402760AC">
              <w:rPr>
                <w:rFonts w:ascii="Calibri" w:eastAsia="Calibri" w:hAnsi="Calibri"/>
                <w:sz w:val="20"/>
                <w:szCs w:val="20"/>
              </w:rPr>
              <w:t>proteins</w:t>
            </w:r>
            <w:proofErr w:type="gramEnd"/>
            <w:r w:rsidR="7CD3CF4D" w:rsidRPr="402760AC">
              <w:rPr>
                <w:rFonts w:ascii="Calibri" w:eastAsia="Calibri" w:hAnsi="Calibri"/>
                <w:sz w:val="20"/>
                <w:szCs w:val="20"/>
              </w:rPr>
              <w:t xml:space="preserve"> and </w:t>
            </w:r>
            <w:r w:rsidR="1F5B6C77" w:rsidRPr="402760AC">
              <w:rPr>
                <w:rFonts w:ascii="Calibri" w:eastAsia="Calibri" w:hAnsi="Calibri"/>
                <w:sz w:val="20"/>
                <w:szCs w:val="20"/>
              </w:rPr>
              <w:t xml:space="preserve">different types of </w:t>
            </w:r>
            <w:r w:rsidR="7CD3CF4D" w:rsidRPr="402760AC">
              <w:rPr>
                <w:rFonts w:ascii="Calibri" w:eastAsia="Calibri" w:hAnsi="Calibri"/>
                <w:sz w:val="20"/>
                <w:szCs w:val="20"/>
              </w:rPr>
              <w:t>quantitative phenotyping</w:t>
            </w:r>
            <w:r w:rsidR="40361A54" w:rsidRPr="402760AC">
              <w:rPr>
                <w:rFonts w:ascii="Calibri" w:eastAsia="Calibri" w:hAnsi="Calibri"/>
                <w:sz w:val="20"/>
                <w:szCs w:val="20"/>
              </w:rPr>
              <w:t>.</w:t>
            </w:r>
            <w:r w:rsidR="7CD3CF4D" w:rsidRPr="402760AC">
              <w:rPr>
                <w:rFonts w:ascii="Calibri" w:eastAsia="Calibri" w:hAnsi="Calibri"/>
                <w:sz w:val="20"/>
                <w:szCs w:val="20"/>
              </w:rPr>
              <w:t xml:space="preserve"> </w:t>
            </w:r>
          </w:p>
        </w:tc>
        <w:tc>
          <w:tcPr>
            <w:tcW w:w="1134" w:type="dxa"/>
            <w:shd w:val="clear" w:color="auto" w:fill="auto"/>
            <w:vAlign w:val="center"/>
          </w:tcPr>
          <w:p w14:paraId="5E03E2B5" w14:textId="3AF69A71" w:rsidR="471B4D44" w:rsidRDefault="471B4D44" w:rsidP="02C50621">
            <w:pPr>
              <w:jc w:val="center"/>
              <w:rPr>
                <w:rFonts w:ascii="Calibri" w:eastAsia="Calibri" w:hAnsi="Calibri"/>
                <w:sz w:val="20"/>
                <w:szCs w:val="20"/>
              </w:rPr>
            </w:pPr>
            <w:r w:rsidRPr="02C50621">
              <w:rPr>
                <w:rFonts w:ascii="Calibri" w:eastAsia="Calibri" w:hAnsi="Calibri"/>
                <w:sz w:val="20"/>
                <w:szCs w:val="20"/>
              </w:rPr>
              <w:t>X</w:t>
            </w:r>
          </w:p>
        </w:tc>
        <w:tc>
          <w:tcPr>
            <w:tcW w:w="1134" w:type="dxa"/>
            <w:shd w:val="clear" w:color="auto" w:fill="auto"/>
            <w:vAlign w:val="center"/>
          </w:tcPr>
          <w:p w14:paraId="24C1558B" w14:textId="0BFCC541" w:rsidR="02C50621" w:rsidRDefault="02C50621" w:rsidP="02C50621">
            <w:pPr>
              <w:jc w:val="center"/>
              <w:rPr>
                <w:rFonts w:ascii="Calibri" w:eastAsia="Calibri" w:hAnsi="Calibri"/>
                <w:sz w:val="20"/>
                <w:szCs w:val="20"/>
              </w:rPr>
            </w:pPr>
          </w:p>
        </w:tc>
        <w:tc>
          <w:tcPr>
            <w:tcW w:w="1276" w:type="dxa"/>
            <w:shd w:val="clear" w:color="auto" w:fill="auto"/>
            <w:vAlign w:val="center"/>
          </w:tcPr>
          <w:p w14:paraId="3E0571AB" w14:textId="4D5B04F1" w:rsidR="471B4D44" w:rsidRDefault="471B4D44" w:rsidP="02C50621">
            <w:pPr>
              <w:rPr>
                <w:rFonts w:ascii="Calibri" w:eastAsia="Calibri" w:hAnsi="Calibri"/>
                <w:sz w:val="20"/>
                <w:szCs w:val="20"/>
              </w:rPr>
            </w:pPr>
            <w:r w:rsidRPr="02C50621">
              <w:rPr>
                <w:rFonts w:ascii="Calibri" w:eastAsia="Calibri" w:hAnsi="Calibri"/>
                <w:sz w:val="20"/>
                <w:szCs w:val="20"/>
              </w:rPr>
              <w:t>AF/IV</w:t>
            </w:r>
          </w:p>
          <w:p w14:paraId="716ACA09" w14:textId="3D864F90" w:rsidR="02C50621" w:rsidRDefault="02C50621" w:rsidP="02C50621">
            <w:pPr>
              <w:rPr>
                <w:rFonts w:ascii="Calibri" w:eastAsia="Calibri" w:hAnsi="Calibri"/>
                <w:sz w:val="20"/>
                <w:szCs w:val="20"/>
              </w:rPr>
            </w:pPr>
          </w:p>
        </w:tc>
      </w:tr>
      <w:tr w:rsidR="02C50621" w14:paraId="6A35026E" w14:textId="77777777" w:rsidTr="402760AC">
        <w:trPr>
          <w:trHeight w:val="300"/>
          <w:jc w:val="center"/>
        </w:trPr>
        <w:tc>
          <w:tcPr>
            <w:tcW w:w="421" w:type="dxa"/>
            <w:shd w:val="clear" w:color="auto" w:fill="auto"/>
            <w:vAlign w:val="center"/>
          </w:tcPr>
          <w:p w14:paraId="109F555E" w14:textId="6FA902A9" w:rsidR="79117454" w:rsidRDefault="79117454" w:rsidP="02C50621">
            <w:pPr>
              <w:jc w:val="center"/>
              <w:rPr>
                <w:rFonts w:ascii="Calibri" w:eastAsia="Calibri" w:hAnsi="Calibri"/>
                <w:sz w:val="20"/>
                <w:szCs w:val="20"/>
              </w:rPr>
            </w:pPr>
            <w:r w:rsidRPr="02C50621">
              <w:rPr>
                <w:rFonts w:ascii="Calibri" w:eastAsia="Calibri" w:hAnsi="Calibri"/>
                <w:sz w:val="20"/>
                <w:szCs w:val="20"/>
              </w:rPr>
              <w:t xml:space="preserve">3. </w:t>
            </w:r>
          </w:p>
        </w:tc>
        <w:tc>
          <w:tcPr>
            <w:tcW w:w="5811" w:type="dxa"/>
            <w:gridSpan w:val="2"/>
            <w:shd w:val="clear" w:color="auto" w:fill="auto"/>
            <w:vAlign w:val="center"/>
          </w:tcPr>
          <w:p w14:paraId="43F75557" w14:textId="74CFE08D" w:rsidR="02C50621" w:rsidRDefault="02C50621" w:rsidP="02C50621">
            <w:pPr>
              <w:rPr>
                <w:rFonts w:ascii="Calibri" w:eastAsia="Calibri" w:hAnsi="Calibri"/>
                <w:sz w:val="20"/>
                <w:szCs w:val="20"/>
              </w:rPr>
            </w:pPr>
            <w:r w:rsidRPr="02C50621">
              <w:rPr>
                <w:rFonts w:ascii="Calibri" w:eastAsia="Calibri" w:hAnsi="Calibri"/>
                <w:sz w:val="20"/>
                <w:szCs w:val="20"/>
              </w:rPr>
              <w:t xml:space="preserve">Understanding of the process of </w:t>
            </w:r>
            <w:proofErr w:type="spellStart"/>
            <w:r w:rsidRPr="02C50621">
              <w:rPr>
                <w:rFonts w:ascii="Calibri" w:eastAsia="Calibri" w:hAnsi="Calibri"/>
                <w:sz w:val="20"/>
                <w:szCs w:val="20"/>
              </w:rPr>
              <w:t>biocuration</w:t>
            </w:r>
            <w:proofErr w:type="spellEnd"/>
            <w:r w:rsidRPr="02C50621">
              <w:rPr>
                <w:rFonts w:ascii="Calibri" w:eastAsia="Calibri" w:hAnsi="Calibri"/>
                <w:sz w:val="20"/>
                <w:szCs w:val="20"/>
              </w:rPr>
              <w:t>, a proven ability to organise information systematically and methodically</w:t>
            </w:r>
            <w:r w:rsidR="3A183840" w:rsidRPr="02C50621">
              <w:rPr>
                <w:rFonts w:ascii="Calibri" w:eastAsia="Calibri" w:hAnsi="Calibri"/>
                <w:sz w:val="20"/>
                <w:szCs w:val="20"/>
              </w:rPr>
              <w:t xml:space="preserve"> and a high attention to fine details.</w:t>
            </w:r>
          </w:p>
        </w:tc>
        <w:tc>
          <w:tcPr>
            <w:tcW w:w="1134" w:type="dxa"/>
            <w:shd w:val="clear" w:color="auto" w:fill="auto"/>
            <w:vAlign w:val="center"/>
          </w:tcPr>
          <w:p w14:paraId="1DF9F081" w14:textId="557C9713" w:rsidR="72FCC932" w:rsidRDefault="72FCC932" w:rsidP="02C50621">
            <w:pPr>
              <w:jc w:val="center"/>
              <w:rPr>
                <w:rFonts w:ascii="Calibri" w:eastAsia="Calibri" w:hAnsi="Calibri"/>
                <w:sz w:val="20"/>
                <w:szCs w:val="20"/>
              </w:rPr>
            </w:pPr>
            <w:r w:rsidRPr="02C50621">
              <w:rPr>
                <w:rFonts w:ascii="Calibri" w:eastAsia="Calibri" w:hAnsi="Calibri"/>
                <w:sz w:val="20"/>
                <w:szCs w:val="20"/>
              </w:rPr>
              <w:t>X</w:t>
            </w:r>
          </w:p>
        </w:tc>
        <w:tc>
          <w:tcPr>
            <w:tcW w:w="1134" w:type="dxa"/>
            <w:shd w:val="clear" w:color="auto" w:fill="auto"/>
            <w:vAlign w:val="center"/>
          </w:tcPr>
          <w:p w14:paraId="1920B8D0" w14:textId="644A3A96" w:rsidR="1A911F5F" w:rsidRDefault="1A911F5F" w:rsidP="02C50621">
            <w:pPr>
              <w:rPr>
                <w:rFonts w:ascii="Calibri" w:eastAsia="Calibri" w:hAnsi="Calibri"/>
                <w:sz w:val="20"/>
                <w:szCs w:val="20"/>
              </w:rPr>
            </w:pPr>
            <w:r w:rsidRPr="02C50621">
              <w:rPr>
                <w:rFonts w:ascii="Calibri" w:eastAsia="Calibri" w:hAnsi="Calibri"/>
                <w:sz w:val="20"/>
                <w:szCs w:val="20"/>
              </w:rPr>
              <w:t xml:space="preserve">          </w:t>
            </w:r>
          </w:p>
        </w:tc>
        <w:tc>
          <w:tcPr>
            <w:tcW w:w="1276" w:type="dxa"/>
            <w:shd w:val="clear" w:color="auto" w:fill="auto"/>
            <w:vAlign w:val="center"/>
          </w:tcPr>
          <w:p w14:paraId="08911449" w14:textId="2199D003" w:rsidR="1A911F5F" w:rsidRDefault="1A911F5F" w:rsidP="02C50621">
            <w:pPr>
              <w:rPr>
                <w:rFonts w:ascii="Calibri" w:eastAsia="Calibri" w:hAnsi="Calibri"/>
                <w:sz w:val="20"/>
                <w:szCs w:val="20"/>
              </w:rPr>
            </w:pPr>
            <w:r w:rsidRPr="02C50621">
              <w:rPr>
                <w:rFonts w:ascii="Calibri" w:eastAsia="Calibri" w:hAnsi="Calibri"/>
                <w:sz w:val="20"/>
                <w:szCs w:val="20"/>
              </w:rPr>
              <w:t>AF/IV</w:t>
            </w:r>
          </w:p>
          <w:p w14:paraId="394B46E8" w14:textId="2138A1F0" w:rsidR="02C50621" w:rsidRDefault="02C50621" w:rsidP="02C50621">
            <w:pPr>
              <w:rPr>
                <w:rFonts w:ascii="Calibri" w:eastAsia="Calibri" w:hAnsi="Calibri"/>
                <w:sz w:val="20"/>
                <w:szCs w:val="20"/>
              </w:rPr>
            </w:pPr>
          </w:p>
        </w:tc>
      </w:tr>
      <w:tr w:rsidR="009F3CF0" w:rsidRPr="00600736" w14:paraId="376542AB" w14:textId="77777777" w:rsidTr="402760AC">
        <w:trPr>
          <w:jc w:val="center"/>
        </w:trPr>
        <w:tc>
          <w:tcPr>
            <w:tcW w:w="421" w:type="dxa"/>
            <w:shd w:val="clear" w:color="auto" w:fill="auto"/>
            <w:vAlign w:val="center"/>
          </w:tcPr>
          <w:p w14:paraId="7349EED8" w14:textId="00847174" w:rsidR="009F3CF0" w:rsidRPr="00600736" w:rsidRDefault="36CCF738" w:rsidP="009F3CF0">
            <w:pPr>
              <w:jc w:val="center"/>
              <w:rPr>
                <w:rFonts w:ascii="Calibri" w:eastAsia="Calibri" w:hAnsi="Calibri"/>
                <w:sz w:val="20"/>
                <w:szCs w:val="20"/>
              </w:rPr>
            </w:pPr>
            <w:r w:rsidRPr="02C50621">
              <w:rPr>
                <w:rFonts w:ascii="Calibri" w:eastAsia="Calibri" w:hAnsi="Calibri"/>
                <w:sz w:val="20"/>
                <w:szCs w:val="20"/>
              </w:rPr>
              <w:t>4</w:t>
            </w:r>
            <w:r w:rsidR="009F3CF0" w:rsidRPr="02C50621">
              <w:rPr>
                <w:rFonts w:ascii="Calibri" w:eastAsia="Calibri" w:hAnsi="Calibri"/>
                <w:sz w:val="20"/>
                <w:szCs w:val="20"/>
              </w:rPr>
              <w:t>.</w:t>
            </w:r>
          </w:p>
        </w:tc>
        <w:tc>
          <w:tcPr>
            <w:tcW w:w="5811" w:type="dxa"/>
            <w:gridSpan w:val="2"/>
            <w:shd w:val="clear" w:color="auto" w:fill="auto"/>
            <w:vAlign w:val="center"/>
          </w:tcPr>
          <w:p w14:paraId="765CD21F" w14:textId="2FEDB5B4" w:rsidR="009F3CF0" w:rsidRPr="00600736" w:rsidRDefault="00802D57" w:rsidP="009F3CF0">
            <w:pPr>
              <w:rPr>
                <w:rFonts w:ascii="Calibri" w:eastAsia="Calibri" w:hAnsi="Calibri"/>
                <w:sz w:val="20"/>
              </w:rPr>
            </w:pPr>
            <w:r>
              <w:rPr>
                <w:rFonts w:ascii="Calibri" w:eastAsia="Calibri" w:hAnsi="Calibri"/>
                <w:sz w:val="20"/>
              </w:rPr>
              <w:t>Experience using ontology terms in curation processes and creating new ontology terms</w:t>
            </w:r>
            <w:r w:rsidR="00E82759">
              <w:rPr>
                <w:rFonts w:ascii="Calibri" w:eastAsia="Calibri" w:hAnsi="Calibri"/>
                <w:sz w:val="20"/>
              </w:rPr>
              <w:t>, and</w:t>
            </w:r>
            <w:r>
              <w:rPr>
                <w:rFonts w:ascii="Calibri" w:eastAsia="Calibri" w:hAnsi="Calibri"/>
                <w:sz w:val="20"/>
              </w:rPr>
              <w:t xml:space="preserve"> experience using ontology editing tools, such as Protégé.</w:t>
            </w:r>
          </w:p>
        </w:tc>
        <w:tc>
          <w:tcPr>
            <w:tcW w:w="1134" w:type="dxa"/>
            <w:shd w:val="clear" w:color="auto" w:fill="auto"/>
            <w:vAlign w:val="center"/>
          </w:tcPr>
          <w:p w14:paraId="61F5E0A0" w14:textId="77777777" w:rsidR="009F3CF0" w:rsidRPr="00600736" w:rsidRDefault="009F3CF0" w:rsidP="009F3CF0">
            <w:pPr>
              <w:jc w:val="center"/>
              <w:rPr>
                <w:rFonts w:ascii="Calibri" w:eastAsia="Calibri" w:hAnsi="Calibri"/>
                <w:sz w:val="20"/>
              </w:rPr>
            </w:pPr>
          </w:p>
        </w:tc>
        <w:tc>
          <w:tcPr>
            <w:tcW w:w="1134" w:type="dxa"/>
            <w:shd w:val="clear" w:color="auto" w:fill="auto"/>
            <w:vAlign w:val="center"/>
          </w:tcPr>
          <w:p w14:paraId="30B75396" w14:textId="698BDDDE" w:rsidR="009F3CF0" w:rsidRPr="00600736" w:rsidRDefault="00063F3F" w:rsidP="009F3CF0">
            <w:pPr>
              <w:jc w:val="center"/>
              <w:rPr>
                <w:rFonts w:ascii="Calibri" w:eastAsia="Calibri" w:hAnsi="Calibri"/>
                <w:sz w:val="20"/>
              </w:rPr>
            </w:pPr>
            <w:r>
              <w:rPr>
                <w:rFonts w:ascii="Calibri" w:eastAsia="Calibri" w:hAnsi="Calibri"/>
                <w:sz w:val="20"/>
              </w:rPr>
              <w:t>X</w:t>
            </w:r>
          </w:p>
        </w:tc>
        <w:tc>
          <w:tcPr>
            <w:tcW w:w="1276" w:type="dxa"/>
            <w:shd w:val="clear" w:color="auto" w:fill="auto"/>
            <w:vAlign w:val="center"/>
          </w:tcPr>
          <w:p w14:paraId="040E65D5" w14:textId="602EE085" w:rsidR="009F3CF0" w:rsidRPr="00600736" w:rsidRDefault="00063F3F" w:rsidP="009F3CF0">
            <w:pPr>
              <w:rPr>
                <w:rFonts w:ascii="Calibri" w:eastAsia="Calibri" w:hAnsi="Calibri"/>
                <w:sz w:val="20"/>
              </w:rPr>
            </w:pPr>
            <w:r>
              <w:rPr>
                <w:rFonts w:ascii="Calibri" w:eastAsia="Calibri" w:hAnsi="Calibri"/>
                <w:sz w:val="20"/>
              </w:rPr>
              <w:t>AF/IV</w:t>
            </w:r>
          </w:p>
        </w:tc>
      </w:tr>
      <w:tr w:rsidR="006B7840" w:rsidRPr="00600736" w14:paraId="481CA999" w14:textId="77777777" w:rsidTr="402760AC">
        <w:trPr>
          <w:jc w:val="center"/>
        </w:trPr>
        <w:tc>
          <w:tcPr>
            <w:tcW w:w="421" w:type="dxa"/>
            <w:shd w:val="clear" w:color="auto" w:fill="auto"/>
            <w:vAlign w:val="center"/>
          </w:tcPr>
          <w:p w14:paraId="42BB6CFE" w14:textId="24B94ECF" w:rsidR="006B7840" w:rsidRPr="00600736" w:rsidRDefault="126A7B99" w:rsidP="006B7840">
            <w:pPr>
              <w:jc w:val="center"/>
              <w:rPr>
                <w:rFonts w:ascii="Calibri" w:eastAsia="Calibri" w:hAnsi="Calibri"/>
                <w:sz w:val="20"/>
                <w:szCs w:val="20"/>
              </w:rPr>
            </w:pPr>
            <w:r w:rsidRPr="02C50621">
              <w:rPr>
                <w:rFonts w:ascii="Calibri" w:eastAsia="Calibri" w:hAnsi="Calibri"/>
                <w:sz w:val="20"/>
                <w:szCs w:val="20"/>
              </w:rPr>
              <w:t>5</w:t>
            </w:r>
            <w:r w:rsidR="006B7840" w:rsidRPr="02C50621">
              <w:rPr>
                <w:rFonts w:ascii="Calibri" w:eastAsia="Calibri" w:hAnsi="Calibri"/>
                <w:sz w:val="20"/>
                <w:szCs w:val="20"/>
              </w:rPr>
              <w:t>.</w:t>
            </w:r>
          </w:p>
        </w:tc>
        <w:tc>
          <w:tcPr>
            <w:tcW w:w="5811" w:type="dxa"/>
            <w:gridSpan w:val="2"/>
            <w:shd w:val="clear" w:color="auto" w:fill="auto"/>
            <w:vAlign w:val="center"/>
          </w:tcPr>
          <w:p w14:paraId="2B512211" w14:textId="5C48C8BD" w:rsidR="006B7840" w:rsidRPr="00600736" w:rsidRDefault="006B7840" w:rsidP="006B7840">
            <w:pPr>
              <w:rPr>
                <w:rFonts w:ascii="Calibri" w:eastAsia="Calibri" w:hAnsi="Calibri"/>
                <w:sz w:val="20"/>
              </w:rPr>
            </w:pPr>
            <w:r>
              <w:rPr>
                <w:rFonts w:ascii="Calibri" w:eastAsia="Calibri" w:hAnsi="Calibri"/>
                <w:sz w:val="20"/>
              </w:rPr>
              <w:t xml:space="preserve">Experience in retrieving information from other biological databases, especially </w:t>
            </w:r>
            <w:proofErr w:type="spellStart"/>
            <w:r>
              <w:rPr>
                <w:rFonts w:ascii="Calibri" w:eastAsia="Calibri" w:hAnsi="Calibri"/>
                <w:sz w:val="20"/>
              </w:rPr>
              <w:t>UniProtKB</w:t>
            </w:r>
            <w:proofErr w:type="spellEnd"/>
            <w:r>
              <w:rPr>
                <w:rFonts w:ascii="Calibri" w:eastAsia="Calibri" w:hAnsi="Calibri"/>
                <w:sz w:val="20"/>
              </w:rPr>
              <w:t xml:space="preserve">, the NCBI Taxonomy database, and </w:t>
            </w:r>
            <w:proofErr w:type="spellStart"/>
            <w:r>
              <w:rPr>
                <w:rFonts w:ascii="Calibri" w:eastAsia="Calibri" w:hAnsi="Calibri"/>
                <w:sz w:val="20"/>
              </w:rPr>
              <w:t>Ensembl</w:t>
            </w:r>
            <w:proofErr w:type="spellEnd"/>
            <w:r>
              <w:rPr>
                <w:rFonts w:ascii="Calibri" w:eastAsia="Calibri" w:hAnsi="Calibri"/>
                <w:sz w:val="20"/>
              </w:rPr>
              <w:t xml:space="preserve"> Genomes.</w:t>
            </w:r>
          </w:p>
        </w:tc>
        <w:tc>
          <w:tcPr>
            <w:tcW w:w="1134" w:type="dxa"/>
            <w:shd w:val="clear" w:color="auto" w:fill="auto"/>
            <w:vAlign w:val="center"/>
          </w:tcPr>
          <w:p w14:paraId="6294BF30" w14:textId="77777777" w:rsidR="006B7840" w:rsidRPr="00600736" w:rsidRDefault="006B7840" w:rsidP="006B7840">
            <w:pPr>
              <w:jc w:val="center"/>
              <w:rPr>
                <w:rFonts w:ascii="Calibri" w:eastAsia="Calibri" w:hAnsi="Calibri"/>
                <w:sz w:val="20"/>
              </w:rPr>
            </w:pPr>
          </w:p>
        </w:tc>
        <w:tc>
          <w:tcPr>
            <w:tcW w:w="1134" w:type="dxa"/>
            <w:shd w:val="clear" w:color="auto" w:fill="auto"/>
            <w:vAlign w:val="center"/>
          </w:tcPr>
          <w:p w14:paraId="7F778C8B" w14:textId="668200E2" w:rsidR="006B7840" w:rsidRPr="00600736" w:rsidRDefault="00063F3F" w:rsidP="006B7840">
            <w:pPr>
              <w:jc w:val="center"/>
              <w:rPr>
                <w:rFonts w:ascii="Calibri" w:eastAsia="Calibri" w:hAnsi="Calibri"/>
                <w:sz w:val="20"/>
              </w:rPr>
            </w:pPr>
            <w:r>
              <w:rPr>
                <w:rFonts w:ascii="Calibri" w:eastAsia="Calibri" w:hAnsi="Calibri"/>
                <w:sz w:val="20"/>
              </w:rPr>
              <w:t>X</w:t>
            </w:r>
          </w:p>
        </w:tc>
        <w:tc>
          <w:tcPr>
            <w:tcW w:w="1276" w:type="dxa"/>
            <w:shd w:val="clear" w:color="auto" w:fill="auto"/>
            <w:vAlign w:val="center"/>
          </w:tcPr>
          <w:p w14:paraId="2857B738" w14:textId="313E9696" w:rsidR="006B7840" w:rsidRPr="00600736" w:rsidRDefault="00063F3F" w:rsidP="006B7840">
            <w:pPr>
              <w:rPr>
                <w:rFonts w:ascii="Calibri" w:eastAsia="Calibri" w:hAnsi="Calibri"/>
                <w:sz w:val="20"/>
              </w:rPr>
            </w:pPr>
            <w:r>
              <w:rPr>
                <w:rFonts w:ascii="Calibri" w:eastAsia="Calibri" w:hAnsi="Calibri"/>
                <w:sz w:val="20"/>
              </w:rPr>
              <w:t>AF/IV</w:t>
            </w:r>
          </w:p>
        </w:tc>
      </w:tr>
      <w:tr w:rsidR="006B7840" w:rsidRPr="00600736" w14:paraId="35A62DB6" w14:textId="77777777" w:rsidTr="402760AC">
        <w:trPr>
          <w:jc w:val="center"/>
        </w:trPr>
        <w:tc>
          <w:tcPr>
            <w:tcW w:w="421" w:type="dxa"/>
            <w:shd w:val="clear" w:color="auto" w:fill="auto"/>
            <w:vAlign w:val="center"/>
          </w:tcPr>
          <w:p w14:paraId="0EA32CA6" w14:textId="56490E87" w:rsidR="006B7840" w:rsidRPr="00600736" w:rsidRDefault="6D3E08DD" w:rsidP="006B7840">
            <w:pPr>
              <w:jc w:val="center"/>
              <w:rPr>
                <w:rFonts w:ascii="Calibri" w:eastAsia="Calibri" w:hAnsi="Calibri"/>
                <w:sz w:val="20"/>
                <w:szCs w:val="20"/>
              </w:rPr>
            </w:pPr>
            <w:r w:rsidRPr="02C50621">
              <w:rPr>
                <w:rFonts w:ascii="Calibri" w:eastAsia="Calibri" w:hAnsi="Calibri"/>
                <w:sz w:val="20"/>
                <w:szCs w:val="20"/>
              </w:rPr>
              <w:t>6</w:t>
            </w:r>
            <w:r w:rsidR="006B7840" w:rsidRPr="02C50621">
              <w:rPr>
                <w:rFonts w:ascii="Calibri" w:eastAsia="Calibri" w:hAnsi="Calibri"/>
                <w:sz w:val="20"/>
                <w:szCs w:val="20"/>
              </w:rPr>
              <w:t>.</w:t>
            </w:r>
          </w:p>
        </w:tc>
        <w:tc>
          <w:tcPr>
            <w:tcW w:w="5811" w:type="dxa"/>
            <w:gridSpan w:val="2"/>
            <w:shd w:val="clear" w:color="auto" w:fill="auto"/>
            <w:vAlign w:val="center"/>
          </w:tcPr>
          <w:p w14:paraId="24F49C85" w14:textId="32BB7515" w:rsidR="006B7840" w:rsidRPr="00600736" w:rsidRDefault="006B7840" w:rsidP="006B7840">
            <w:pPr>
              <w:rPr>
                <w:rFonts w:ascii="Calibri" w:eastAsia="Calibri" w:hAnsi="Calibri"/>
                <w:sz w:val="20"/>
              </w:rPr>
            </w:pPr>
            <w:r>
              <w:rPr>
                <w:rFonts w:ascii="Calibri" w:eastAsia="Calibri" w:hAnsi="Calibri"/>
                <w:sz w:val="20"/>
              </w:rPr>
              <w:t>Experience in data cleaning and data quality assurance, either manual review using Microsoft Excel</w:t>
            </w:r>
            <w:r w:rsidR="00C94B1B">
              <w:rPr>
                <w:rFonts w:ascii="Calibri" w:eastAsia="Calibri" w:hAnsi="Calibri"/>
                <w:sz w:val="20"/>
              </w:rPr>
              <w:t xml:space="preserve"> (or similar)</w:t>
            </w:r>
            <w:r>
              <w:rPr>
                <w:rFonts w:ascii="Calibri" w:eastAsia="Calibri" w:hAnsi="Calibri"/>
                <w:sz w:val="20"/>
              </w:rPr>
              <w:t>, or using automated data cleaning pipelines.</w:t>
            </w:r>
          </w:p>
        </w:tc>
        <w:tc>
          <w:tcPr>
            <w:tcW w:w="1134" w:type="dxa"/>
            <w:shd w:val="clear" w:color="auto" w:fill="auto"/>
            <w:vAlign w:val="center"/>
          </w:tcPr>
          <w:p w14:paraId="57256757" w14:textId="77777777" w:rsidR="006B7840" w:rsidRPr="00600736" w:rsidRDefault="006B7840" w:rsidP="006B7840">
            <w:pPr>
              <w:jc w:val="center"/>
              <w:rPr>
                <w:rFonts w:ascii="Calibri" w:eastAsia="Calibri" w:hAnsi="Calibri"/>
                <w:sz w:val="20"/>
              </w:rPr>
            </w:pPr>
          </w:p>
        </w:tc>
        <w:tc>
          <w:tcPr>
            <w:tcW w:w="1134" w:type="dxa"/>
            <w:shd w:val="clear" w:color="auto" w:fill="auto"/>
            <w:vAlign w:val="center"/>
          </w:tcPr>
          <w:p w14:paraId="50FA6A51" w14:textId="45F88C41" w:rsidR="006B7840" w:rsidRPr="00600736" w:rsidRDefault="00063F3F" w:rsidP="006B7840">
            <w:pPr>
              <w:jc w:val="center"/>
              <w:rPr>
                <w:rFonts w:ascii="Calibri" w:eastAsia="Calibri" w:hAnsi="Calibri"/>
                <w:sz w:val="20"/>
              </w:rPr>
            </w:pPr>
            <w:r>
              <w:rPr>
                <w:rFonts w:ascii="Calibri" w:eastAsia="Calibri" w:hAnsi="Calibri"/>
                <w:sz w:val="20"/>
              </w:rPr>
              <w:t>X</w:t>
            </w:r>
          </w:p>
        </w:tc>
        <w:tc>
          <w:tcPr>
            <w:tcW w:w="1276" w:type="dxa"/>
            <w:shd w:val="clear" w:color="auto" w:fill="auto"/>
            <w:vAlign w:val="center"/>
          </w:tcPr>
          <w:p w14:paraId="31CD8CFA" w14:textId="218AE529" w:rsidR="006B7840" w:rsidRPr="00600736" w:rsidRDefault="00063F3F" w:rsidP="006B7840">
            <w:pPr>
              <w:rPr>
                <w:rFonts w:ascii="Calibri" w:eastAsia="Calibri" w:hAnsi="Calibri"/>
                <w:sz w:val="20"/>
              </w:rPr>
            </w:pPr>
            <w:r>
              <w:rPr>
                <w:rFonts w:ascii="Calibri" w:eastAsia="Calibri" w:hAnsi="Calibri"/>
                <w:sz w:val="20"/>
              </w:rPr>
              <w:t>AF/IV</w:t>
            </w:r>
          </w:p>
        </w:tc>
      </w:tr>
      <w:tr w:rsidR="006B7840" w:rsidRPr="00600736" w14:paraId="08B57332" w14:textId="77777777" w:rsidTr="402760AC">
        <w:trPr>
          <w:jc w:val="center"/>
        </w:trPr>
        <w:tc>
          <w:tcPr>
            <w:tcW w:w="421" w:type="dxa"/>
            <w:shd w:val="clear" w:color="auto" w:fill="auto"/>
            <w:vAlign w:val="center"/>
          </w:tcPr>
          <w:p w14:paraId="43345F42" w14:textId="7CDC3DE5" w:rsidR="006B7840" w:rsidRPr="00600736" w:rsidRDefault="56847D50" w:rsidP="006B7840">
            <w:pPr>
              <w:jc w:val="center"/>
              <w:rPr>
                <w:rFonts w:ascii="Calibri" w:eastAsia="Calibri" w:hAnsi="Calibri"/>
                <w:sz w:val="20"/>
                <w:szCs w:val="20"/>
              </w:rPr>
            </w:pPr>
            <w:r w:rsidRPr="02C50621">
              <w:rPr>
                <w:rFonts w:ascii="Calibri" w:eastAsia="Calibri" w:hAnsi="Calibri"/>
                <w:sz w:val="20"/>
                <w:szCs w:val="20"/>
              </w:rPr>
              <w:t>7</w:t>
            </w:r>
            <w:r w:rsidR="006B7840" w:rsidRPr="02C50621">
              <w:rPr>
                <w:rFonts w:ascii="Calibri" w:eastAsia="Calibri" w:hAnsi="Calibri"/>
                <w:sz w:val="20"/>
                <w:szCs w:val="20"/>
              </w:rPr>
              <w:t>.</w:t>
            </w:r>
          </w:p>
        </w:tc>
        <w:tc>
          <w:tcPr>
            <w:tcW w:w="5811" w:type="dxa"/>
            <w:gridSpan w:val="2"/>
            <w:shd w:val="clear" w:color="auto" w:fill="auto"/>
            <w:vAlign w:val="center"/>
          </w:tcPr>
          <w:p w14:paraId="1EC785BE" w14:textId="5C8772FB" w:rsidR="006B7840" w:rsidRPr="00600736" w:rsidRDefault="4A9C22A1" w:rsidP="006B7840">
            <w:pPr>
              <w:rPr>
                <w:rFonts w:ascii="Calibri" w:eastAsia="Calibri" w:hAnsi="Calibri"/>
                <w:sz w:val="20"/>
                <w:szCs w:val="20"/>
              </w:rPr>
            </w:pPr>
            <w:r w:rsidRPr="02C50621">
              <w:rPr>
                <w:rFonts w:ascii="Calibri" w:eastAsia="Calibri" w:hAnsi="Calibri"/>
                <w:sz w:val="20"/>
                <w:szCs w:val="20"/>
              </w:rPr>
              <w:t>Experience in writing manuscript drafts and the entire peer reviewing process</w:t>
            </w:r>
            <w:r w:rsidR="00C94B1B">
              <w:rPr>
                <w:rFonts w:ascii="Calibri" w:eastAsia="Calibri" w:hAnsi="Calibri"/>
                <w:sz w:val="20"/>
                <w:szCs w:val="20"/>
              </w:rPr>
              <w:t>.</w:t>
            </w:r>
          </w:p>
        </w:tc>
        <w:tc>
          <w:tcPr>
            <w:tcW w:w="1134" w:type="dxa"/>
            <w:shd w:val="clear" w:color="auto" w:fill="auto"/>
            <w:vAlign w:val="center"/>
          </w:tcPr>
          <w:p w14:paraId="67628AD6" w14:textId="77777777" w:rsidR="006B7840" w:rsidRPr="00600736" w:rsidRDefault="006B7840" w:rsidP="006B7840">
            <w:pPr>
              <w:jc w:val="center"/>
              <w:rPr>
                <w:rFonts w:ascii="Calibri" w:eastAsia="Calibri" w:hAnsi="Calibri"/>
                <w:sz w:val="20"/>
              </w:rPr>
            </w:pPr>
          </w:p>
        </w:tc>
        <w:tc>
          <w:tcPr>
            <w:tcW w:w="1134" w:type="dxa"/>
            <w:shd w:val="clear" w:color="auto" w:fill="auto"/>
            <w:vAlign w:val="center"/>
          </w:tcPr>
          <w:p w14:paraId="4A751227" w14:textId="7CD2CAEB" w:rsidR="006B7840" w:rsidRPr="00600736" w:rsidRDefault="4A9C22A1" w:rsidP="006B7840">
            <w:pPr>
              <w:jc w:val="center"/>
              <w:rPr>
                <w:rFonts w:ascii="Calibri" w:eastAsia="Calibri" w:hAnsi="Calibri"/>
                <w:sz w:val="20"/>
                <w:szCs w:val="20"/>
              </w:rPr>
            </w:pPr>
            <w:r w:rsidRPr="02C50621">
              <w:rPr>
                <w:rFonts w:ascii="Calibri" w:eastAsia="Calibri" w:hAnsi="Calibri"/>
                <w:sz w:val="20"/>
                <w:szCs w:val="20"/>
              </w:rPr>
              <w:t>X</w:t>
            </w:r>
          </w:p>
        </w:tc>
        <w:tc>
          <w:tcPr>
            <w:tcW w:w="1276" w:type="dxa"/>
            <w:shd w:val="clear" w:color="auto" w:fill="auto"/>
            <w:vAlign w:val="center"/>
          </w:tcPr>
          <w:p w14:paraId="446A72EE" w14:textId="218AE529" w:rsidR="006B7840" w:rsidRPr="00600736" w:rsidRDefault="4A9C22A1" w:rsidP="02C50621">
            <w:pPr>
              <w:rPr>
                <w:rFonts w:ascii="Calibri" w:eastAsia="Calibri" w:hAnsi="Calibri"/>
                <w:sz w:val="20"/>
                <w:szCs w:val="20"/>
              </w:rPr>
            </w:pPr>
            <w:r w:rsidRPr="02C50621">
              <w:rPr>
                <w:rFonts w:ascii="Calibri" w:eastAsia="Calibri" w:hAnsi="Calibri"/>
                <w:sz w:val="20"/>
                <w:szCs w:val="20"/>
              </w:rPr>
              <w:t>AF/IV</w:t>
            </w:r>
          </w:p>
          <w:p w14:paraId="084636EA" w14:textId="7E1D8AC2" w:rsidR="006B7840" w:rsidRPr="00600736" w:rsidRDefault="006B7840" w:rsidP="006B7840">
            <w:pPr>
              <w:rPr>
                <w:rFonts w:ascii="Calibri" w:eastAsia="Calibri" w:hAnsi="Calibri"/>
                <w:sz w:val="20"/>
                <w:szCs w:val="20"/>
              </w:rPr>
            </w:pPr>
          </w:p>
        </w:tc>
      </w:tr>
      <w:tr w:rsidR="006B7840" w:rsidRPr="00600736" w14:paraId="170DC8CD" w14:textId="77777777" w:rsidTr="402760AC">
        <w:trPr>
          <w:jc w:val="center"/>
        </w:trPr>
        <w:tc>
          <w:tcPr>
            <w:tcW w:w="421" w:type="dxa"/>
            <w:shd w:val="clear" w:color="auto" w:fill="auto"/>
            <w:vAlign w:val="center"/>
          </w:tcPr>
          <w:p w14:paraId="341103E1" w14:textId="2F865C47" w:rsidR="006B7840" w:rsidRPr="00600736" w:rsidRDefault="4A9C22A1" w:rsidP="006B7840">
            <w:pPr>
              <w:jc w:val="center"/>
              <w:rPr>
                <w:rFonts w:ascii="Calibri" w:eastAsia="Calibri" w:hAnsi="Calibri"/>
                <w:sz w:val="20"/>
                <w:szCs w:val="20"/>
              </w:rPr>
            </w:pPr>
            <w:r w:rsidRPr="02C50621">
              <w:rPr>
                <w:rFonts w:ascii="Calibri" w:eastAsia="Calibri" w:hAnsi="Calibri"/>
                <w:sz w:val="20"/>
                <w:szCs w:val="20"/>
              </w:rPr>
              <w:t xml:space="preserve">8. </w:t>
            </w:r>
          </w:p>
        </w:tc>
        <w:tc>
          <w:tcPr>
            <w:tcW w:w="5811" w:type="dxa"/>
            <w:gridSpan w:val="2"/>
            <w:shd w:val="clear" w:color="auto" w:fill="auto"/>
            <w:vAlign w:val="center"/>
          </w:tcPr>
          <w:p w14:paraId="0BCEA9DB" w14:textId="409A6273" w:rsidR="006B7840" w:rsidRPr="00600736" w:rsidRDefault="4A9C22A1" w:rsidP="006B7840">
            <w:pPr>
              <w:rPr>
                <w:rFonts w:ascii="Calibri" w:eastAsia="Calibri" w:hAnsi="Calibri"/>
                <w:sz w:val="20"/>
                <w:szCs w:val="20"/>
              </w:rPr>
            </w:pPr>
            <w:r w:rsidRPr="02C50621">
              <w:rPr>
                <w:rFonts w:ascii="Calibri" w:eastAsia="Calibri" w:hAnsi="Calibri"/>
                <w:sz w:val="20"/>
                <w:szCs w:val="20"/>
              </w:rPr>
              <w:t xml:space="preserve">Ability to develop scientific outreach </w:t>
            </w:r>
            <w:r w:rsidR="6164FEBE" w:rsidRPr="02C50621">
              <w:rPr>
                <w:rFonts w:ascii="Calibri" w:eastAsia="Calibri" w:hAnsi="Calibri"/>
                <w:sz w:val="20"/>
                <w:szCs w:val="20"/>
              </w:rPr>
              <w:t>materials that are accessible to a wide range of audiences. Experience</w:t>
            </w:r>
            <w:r w:rsidR="5E091106" w:rsidRPr="02C50621">
              <w:rPr>
                <w:rFonts w:ascii="Calibri" w:eastAsia="Calibri" w:hAnsi="Calibri"/>
                <w:sz w:val="20"/>
                <w:szCs w:val="20"/>
              </w:rPr>
              <w:t>d</w:t>
            </w:r>
            <w:r w:rsidR="6164FEBE" w:rsidRPr="02C50621">
              <w:rPr>
                <w:rFonts w:ascii="Calibri" w:eastAsia="Calibri" w:hAnsi="Calibri"/>
                <w:sz w:val="20"/>
                <w:szCs w:val="20"/>
              </w:rPr>
              <w:t xml:space="preserve"> in </w:t>
            </w:r>
            <w:r w:rsidR="443098C9" w:rsidRPr="02C50621">
              <w:rPr>
                <w:rFonts w:ascii="Calibri" w:eastAsia="Calibri" w:hAnsi="Calibri"/>
                <w:sz w:val="20"/>
                <w:szCs w:val="20"/>
              </w:rPr>
              <w:t>under</w:t>
            </w:r>
            <w:r w:rsidR="6164FEBE" w:rsidRPr="02C50621">
              <w:rPr>
                <w:rFonts w:ascii="Calibri" w:eastAsia="Calibri" w:hAnsi="Calibri"/>
                <w:sz w:val="20"/>
                <w:szCs w:val="20"/>
              </w:rPr>
              <w:t>t</w:t>
            </w:r>
            <w:r w:rsidR="2465BAFB" w:rsidRPr="02C50621">
              <w:rPr>
                <w:rFonts w:ascii="Calibri" w:eastAsia="Calibri" w:hAnsi="Calibri"/>
                <w:sz w:val="20"/>
                <w:szCs w:val="20"/>
              </w:rPr>
              <w:t xml:space="preserve">aking an active </w:t>
            </w:r>
            <w:r w:rsidR="71C57787" w:rsidRPr="02C50621">
              <w:rPr>
                <w:rFonts w:ascii="Calibri" w:eastAsia="Calibri" w:hAnsi="Calibri"/>
                <w:sz w:val="20"/>
                <w:szCs w:val="20"/>
              </w:rPr>
              <w:t xml:space="preserve">science </w:t>
            </w:r>
            <w:r w:rsidR="2465BAFB" w:rsidRPr="02C50621">
              <w:rPr>
                <w:rFonts w:ascii="Calibri" w:eastAsia="Calibri" w:hAnsi="Calibri"/>
                <w:sz w:val="20"/>
                <w:szCs w:val="20"/>
              </w:rPr>
              <w:t xml:space="preserve">role in </w:t>
            </w:r>
            <w:r w:rsidR="38140347" w:rsidRPr="02C50621">
              <w:rPr>
                <w:rFonts w:ascii="Calibri" w:eastAsia="Calibri" w:hAnsi="Calibri"/>
                <w:sz w:val="20"/>
                <w:szCs w:val="20"/>
              </w:rPr>
              <w:t xml:space="preserve">one or more </w:t>
            </w:r>
            <w:r w:rsidR="2465BAFB" w:rsidRPr="02C50621">
              <w:rPr>
                <w:rFonts w:ascii="Calibri" w:eastAsia="Calibri" w:hAnsi="Calibri"/>
                <w:sz w:val="20"/>
                <w:szCs w:val="20"/>
              </w:rPr>
              <w:t>scientific outreach eve</w:t>
            </w:r>
            <w:r w:rsidR="4483BC27" w:rsidRPr="02C50621">
              <w:rPr>
                <w:rFonts w:ascii="Calibri" w:eastAsia="Calibri" w:hAnsi="Calibri"/>
                <w:sz w:val="20"/>
                <w:szCs w:val="20"/>
              </w:rPr>
              <w:t>n</w:t>
            </w:r>
            <w:r w:rsidR="2465BAFB" w:rsidRPr="02C50621">
              <w:rPr>
                <w:rFonts w:ascii="Calibri" w:eastAsia="Calibri" w:hAnsi="Calibri"/>
                <w:sz w:val="20"/>
                <w:szCs w:val="20"/>
              </w:rPr>
              <w:t>t</w:t>
            </w:r>
            <w:r w:rsidR="007D3931">
              <w:rPr>
                <w:rFonts w:ascii="Calibri" w:eastAsia="Calibri" w:hAnsi="Calibri"/>
                <w:sz w:val="20"/>
                <w:szCs w:val="20"/>
              </w:rPr>
              <w:t>s</w:t>
            </w:r>
            <w:r w:rsidR="2465BAFB" w:rsidRPr="02C50621">
              <w:rPr>
                <w:rFonts w:ascii="Calibri" w:eastAsia="Calibri" w:hAnsi="Calibri"/>
                <w:sz w:val="20"/>
                <w:szCs w:val="20"/>
              </w:rPr>
              <w:t>.</w:t>
            </w:r>
          </w:p>
        </w:tc>
        <w:tc>
          <w:tcPr>
            <w:tcW w:w="1134" w:type="dxa"/>
            <w:shd w:val="clear" w:color="auto" w:fill="auto"/>
            <w:vAlign w:val="center"/>
          </w:tcPr>
          <w:p w14:paraId="1256E53E" w14:textId="77777777" w:rsidR="006B7840" w:rsidRPr="00600736" w:rsidRDefault="006B7840" w:rsidP="006B7840">
            <w:pPr>
              <w:jc w:val="center"/>
              <w:rPr>
                <w:rFonts w:ascii="Calibri" w:eastAsia="Calibri" w:hAnsi="Calibri"/>
                <w:sz w:val="20"/>
              </w:rPr>
            </w:pPr>
          </w:p>
        </w:tc>
        <w:tc>
          <w:tcPr>
            <w:tcW w:w="1134" w:type="dxa"/>
            <w:shd w:val="clear" w:color="auto" w:fill="auto"/>
            <w:vAlign w:val="center"/>
          </w:tcPr>
          <w:p w14:paraId="2AA53538" w14:textId="4CC01493" w:rsidR="006B7840" w:rsidRPr="00600736" w:rsidRDefault="28470E4D" w:rsidP="006B7840">
            <w:pPr>
              <w:jc w:val="center"/>
              <w:rPr>
                <w:rFonts w:ascii="Calibri" w:eastAsia="Calibri" w:hAnsi="Calibri"/>
                <w:sz w:val="20"/>
                <w:szCs w:val="20"/>
              </w:rPr>
            </w:pPr>
            <w:r w:rsidRPr="02C50621">
              <w:rPr>
                <w:rFonts w:ascii="Calibri" w:eastAsia="Calibri" w:hAnsi="Calibri"/>
                <w:sz w:val="20"/>
                <w:szCs w:val="20"/>
              </w:rPr>
              <w:t>X</w:t>
            </w:r>
          </w:p>
        </w:tc>
        <w:tc>
          <w:tcPr>
            <w:tcW w:w="1276" w:type="dxa"/>
            <w:shd w:val="clear" w:color="auto" w:fill="auto"/>
            <w:vAlign w:val="center"/>
          </w:tcPr>
          <w:p w14:paraId="3A2D5E79" w14:textId="218AE529" w:rsidR="006B7840" w:rsidRPr="00600736" w:rsidRDefault="28470E4D" w:rsidP="02C50621">
            <w:pPr>
              <w:rPr>
                <w:rFonts w:ascii="Calibri" w:eastAsia="Calibri" w:hAnsi="Calibri"/>
                <w:sz w:val="20"/>
                <w:szCs w:val="20"/>
              </w:rPr>
            </w:pPr>
            <w:r w:rsidRPr="02C50621">
              <w:rPr>
                <w:rFonts w:ascii="Calibri" w:eastAsia="Calibri" w:hAnsi="Calibri"/>
                <w:sz w:val="20"/>
                <w:szCs w:val="20"/>
              </w:rPr>
              <w:t>AF/IV</w:t>
            </w:r>
          </w:p>
          <w:p w14:paraId="1EF779F1" w14:textId="3C5679B0" w:rsidR="006B7840" w:rsidRPr="00600736" w:rsidRDefault="006B7840" w:rsidP="006B7840">
            <w:pPr>
              <w:rPr>
                <w:rFonts w:ascii="Calibri" w:eastAsia="Calibri" w:hAnsi="Calibri"/>
                <w:sz w:val="20"/>
                <w:szCs w:val="20"/>
              </w:rPr>
            </w:pPr>
          </w:p>
        </w:tc>
      </w:tr>
      <w:tr w:rsidR="02C50621" w14:paraId="3CD694CF" w14:textId="77777777" w:rsidTr="402760AC">
        <w:trPr>
          <w:trHeight w:val="300"/>
          <w:jc w:val="center"/>
        </w:trPr>
        <w:tc>
          <w:tcPr>
            <w:tcW w:w="421" w:type="dxa"/>
            <w:shd w:val="clear" w:color="auto" w:fill="auto"/>
            <w:vAlign w:val="center"/>
          </w:tcPr>
          <w:p w14:paraId="509A4F01" w14:textId="4A5CAF0A" w:rsidR="4CB4F9FF" w:rsidRDefault="4CB4F9FF" w:rsidP="02C50621">
            <w:pPr>
              <w:jc w:val="center"/>
              <w:rPr>
                <w:rFonts w:ascii="Calibri" w:eastAsia="Calibri" w:hAnsi="Calibri"/>
                <w:sz w:val="20"/>
                <w:szCs w:val="20"/>
              </w:rPr>
            </w:pPr>
            <w:r w:rsidRPr="02C50621">
              <w:rPr>
                <w:rFonts w:ascii="Calibri" w:eastAsia="Calibri" w:hAnsi="Calibri"/>
                <w:sz w:val="20"/>
                <w:szCs w:val="20"/>
              </w:rPr>
              <w:t>9.</w:t>
            </w:r>
          </w:p>
        </w:tc>
        <w:tc>
          <w:tcPr>
            <w:tcW w:w="5811" w:type="dxa"/>
            <w:gridSpan w:val="2"/>
            <w:shd w:val="clear" w:color="auto" w:fill="auto"/>
            <w:vAlign w:val="center"/>
          </w:tcPr>
          <w:p w14:paraId="42F43B05" w14:textId="1E79EFEC" w:rsidR="4CB4F9FF" w:rsidRDefault="6D50CC58" w:rsidP="02C50621">
            <w:pPr>
              <w:rPr>
                <w:rFonts w:ascii="Calibri" w:eastAsia="Calibri" w:hAnsi="Calibri"/>
                <w:sz w:val="20"/>
                <w:szCs w:val="20"/>
              </w:rPr>
            </w:pPr>
            <w:r w:rsidRPr="402760AC">
              <w:rPr>
                <w:rFonts w:ascii="Calibri" w:eastAsia="Calibri" w:hAnsi="Calibri"/>
                <w:sz w:val="20"/>
                <w:szCs w:val="20"/>
              </w:rPr>
              <w:t>Experience with using Git for version control and using issue trackers on GitHub (or their GitLab equivalent), to be able to contribute to the GitHub repositories used for the PHI-base project.</w:t>
            </w:r>
          </w:p>
        </w:tc>
        <w:tc>
          <w:tcPr>
            <w:tcW w:w="1134" w:type="dxa"/>
            <w:shd w:val="clear" w:color="auto" w:fill="auto"/>
            <w:vAlign w:val="center"/>
          </w:tcPr>
          <w:p w14:paraId="32B50BDB" w14:textId="6454582D" w:rsidR="02C50621" w:rsidRDefault="02C50621" w:rsidP="02C50621">
            <w:pPr>
              <w:jc w:val="center"/>
              <w:rPr>
                <w:rFonts w:ascii="Calibri" w:eastAsia="Calibri" w:hAnsi="Calibri"/>
                <w:sz w:val="20"/>
                <w:szCs w:val="20"/>
              </w:rPr>
            </w:pPr>
          </w:p>
        </w:tc>
        <w:tc>
          <w:tcPr>
            <w:tcW w:w="1134" w:type="dxa"/>
            <w:shd w:val="clear" w:color="auto" w:fill="auto"/>
            <w:vAlign w:val="center"/>
          </w:tcPr>
          <w:p w14:paraId="0EBDEA2C" w14:textId="3A6EE52C" w:rsidR="4CB4F9FF" w:rsidRDefault="4CB4F9FF" w:rsidP="02C50621">
            <w:pPr>
              <w:jc w:val="center"/>
              <w:rPr>
                <w:rFonts w:ascii="Calibri" w:eastAsia="Calibri" w:hAnsi="Calibri"/>
                <w:sz w:val="20"/>
                <w:szCs w:val="20"/>
              </w:rPr>
            </w:pPr>
            <w:r w:rsidRPr="02C50621">
              <w:rPr>
                <w:rFonts w:ascii="Calibri" w:eastAsia="Calibri" w:hAnsi="Calibri"/>
                <w:sz w:val="20"/>
                <w:szCs w:val="20"/>
              </w:rPr>
              <w:t>X</w:t>
            </w:r>
          </w:p>
        </w:tc>
        <w:tc>
          <w:tcPr>
            <w:tcW w:w="1276" w:type="dxa"/>
            <w:shd w:val="clear" w:color="auto" w:fill="auto"/>
            <w:vAlign w:val="center"/>
          </w:tcPr>
          <w:p w14:paraId="541B4D18" w14:textId="3DDD8BAE" w:rsidR="4CB4F9FF" w:rsidRDefault="4CB4F9FF" w:rsidP="02C50621">
            <w:pPr>
              <w:rPr>
                <w:rFonts w:ascii="Calibri" w:eastAsia="Calibri" w:hAnsi="Calibri"/>
                <w:sz w:val="20"/>
                <w:szCs w:val="20"/>
              </w:rPr>
            </w:pPr>
            <w:r w:rsidRPr="02C50621">
              <w:rPr>
                <w:rFonts w:ascii="Calibri" w:eastAsia="Calibri" w:hAnsi="Calibri"/>
                <w:sz w:val="20"/>
                <w:szCs w:val="20"/>
              </w:rPr>
              <w:t>AF/IV</w:t>
            </w:r>
          </w:p>
        </w:tc>
      </w:tr>
      <w:tr w:rsidR="006B7840" w:rsidRPr="00600736" w14:paraId="2B23FEAB" w14:textId="77777777" w:rsidTr="402760AC">
        <w:trPr>
          <w:trHeight w:hRule="exact" w:val="510"/>
          <w:jc w:val="center"/>
        </w:trPr>
        <w:tc>
          <w:tcPr>
            <w:tcW w:w="8500" w:type="dxa"/>
            <w:gridSpan w:val="5"/>
            <w:shd w:val="clear" w:color="auto" w:fill="006600"/>
            <w:vAlign w:val="center"/>
          </w:tcPr>
          <w:p w14:paraId="7D3DE356" w14:textId="77777777" w:rsidR="006B7840" w:rsidRPr="00125568" w:rsidRDefault="006B7840" w:rsidP="006B7840">
            <w:pPr>
              <w:rPr>
                <w:rFonts w:ascii="Calibri" w:eastAsia="Calibri" w:hAnsi="Calibri"/>
                <w:color w:val="FFFFFF" w:themeColor="background1"/>
              </w:rPr>
            </w:pPr>
            <w:r w:rsidRPr="00125568">
              <w:rPr>
                <w:rFonts w:ascii="Calibri" w:eastAsia="Calibri" w:hAnsi="Calibri"/>
                <w:b/>
                <w:color w:val="FFFFFF" w:themeColor="background1"/>
              </w:rPr>
              <w:t>BEHAVIOURS/COMPETENCIES</w:t>
            </w:r>
          </w:p>
        </w:tc>
        <w:tc>
          <w:tcPr>
            <w:tcW w:w="1276" w:type="dxa"/>
            <w:shd w:val="clear" w:color="auto" w:fill="006600"/>
            <w:vAlign w:val="center"/>
          </w:tcPr>
          <w:p w14:paraId="4A4744B7" w14:textId="77777777" w:rsidR="006B7840" w:rsidRPr="00125568" w:rsidRDefault="006B7840" w:rsidP="006B7840">
            <w:pPr>
              <w:jc w:val="center"/>
              <w:rPr>
                <w:rFonts w:ascii="Calibri" w:eastAsia="Calibri" w:hAnsi="Calibri"/>
                <w:color w:val="FFFFFF" w:themeColor="background1"/>
              </w:rPr>
            </w:pPr>
            <w:r w:rsidRPr="00125568">
              <w:rPr>
                <w:rFonts w:ascii="Calibri" w:eastAsia="Calibri" w:hAnsi="Calibri"/>
                <w:color w:val="FFFFFF" w:themeColor="background1"/>
              </w:rPr>
              <w:t xml:space="preserve">How </w:t>
            </w:r>
            <w:proofErr w:type="gramStart"/>
            <w:r w:rsidRPr="00125568">
              <w:rPr>
                <w:rFonts w:ascii="Calibri" w:eastAsia="Calibri" w:hAnsi="Calibri"/>
                <w:color w:val="FFFFFF" w:themeColor="background1"/>
              </w:rPr>
              <w:t>Tested?*</w:t>
            </w:r>
            <w:proofErr w:type="gramEnd"/>
            <w:r w:rsidRPr="00125568">
              <w:rPr>
                <w:rFonts w:ascii="Calibri" w:eastAsia="Calibri" w:hAnsi="Calibri"/>
                <w:color w:val="FFFFFF" w:themeColor="background1"/>
              </w:rPr>
              <w:t>*</w:t>
            </w:r>
          </w:p>
        </w:tc>
      </w:tr>
      <w:tr w:rsidR="00A64EE4" w:rsidRPr="00600736" w14:paraId="761B750B" w14:textId="77777777" w:rsidTr="402760AC">
        <w:trPr>
          <w:jc w:val="center"/>
        </w:trPr>
        <w:tc>
          <w:tcPr>
            <w:tcW w:w="421" w:type="dxa"/>
            <w:shd w:val="clear" w:color="auto" w:fill="auto"/>
            <w:vAlign w:val="center"/>
          </w:tcPr>
          <w:p w14:paraId="1EEDA5F6" w14:textId="77777777" w:rsidR="00A64EE4" w:rsidRPr="00600736" w:rsidRDefault="00A64EE4" w:rsidP="00A64EE4">
            <w:pPr>
              <w:jc w:val="center"/>
              <w:rPr>
                <w:rFonts w:ascii="Calibri" w:eastAsia="Calibri" w:hAnsi="Calibri"/>
                <w:sz w:val="20"/>
              </w:rPr>
            </w:pPr>
            <w:r w:rsidRPr="00600736">
              <w:rPr>
                <w:rFonts w:ascii="Calibri" w:eastAsia="Calibri" w:hAnsi="Calibri"/>
                <w:sz w:val="20"/>
              </w:rPr>
              <w:t>1.</w:t>
            </w:r>
          </w:p>
        </w:tc>
        <w:tc>
          <w:tcPr>
            <w:tcW w:w="8079" w:type="dxa"/>
            <w:gridSpan w:val="4"/>
            <w:shd w:val="clear" w:color="auto" w:fill="auto"/>
            <w:vAlign w:val="center"/>
          </w:tcPr>
          <w:p w14:paraId="1E049EEB" w14:textId="11183E60" w:rsidR="00A64EE4" w:rsidRPr="00600736" w:rsidRDefault="00A64EE4" w:rsidP="00A64EE4">
            <w:pPr>
              <w:rPr>
                <w:rFonts w:ascii="Calibri" w:eastAsia="Calibri" w:hAnsi="Calibri"/>
                <w:sz w:val="20"/>
              </w:rPr>
            </w:pPr>
            <w:r w:rsidRPr="00600736">
              <w:rPr>
                <w:rFonts w:ascii="Calibri" w:eastAsia="Calibri" w:hAnsi="Calibri"/>
                <w:b/>
                <w:sz w:val="20"/>
              </w:rPr>
              <w:t>Drive for Quality</w:t>
            </w:r>
            <w:r w:rsidRPr="00600736">
              <w:rPr>
                <w:rFonts w:ascii="Calibri" w:eastAsia="Calibri" w:hAnsi="Calibri"/>
                <w:sz w:val="20"/>
              </w:rPr>
              <w:t xml:space="preserve">: </w:t>
            </w:r>
            <w:r>
              <w:rPr>
                <w:rFonts w:ascii="Calibri" w:eastAsia="Calibri" w:hAnsi="Calibri"/>
                <w:sz w:val="20"/>
              </w:rPr>
              <w:t>Strive to ensure the accuracy and consistency of the information you curate. Have high personal standards for precision and correctness.</w:t>
            </w:r>
          </w:p>
        </w:tc>
        <w:tc>
          <w:tcPr>
            <w:tcW w:w="1276" w:type="dxa"/>
            <w:shd w:val="clear" w:color="auto" w:fill="auto"/>
            <w:vAlign w:val="center"/>
          </w:tcPr>
          <w:p w14:paraId="32515AF7" w14:textId="36FF1004" w:rsidR="00A64EE4" w:rsidRPr="00600736" w:rsidRDefault="00830F85" w:rsidP="00A64EE4">
            <w:pPr>
              <w:jc w:val="center"/>
              <w:rPr>
                <w:rFonts w:ascii="Calibri" w:eastAsia="Calibri" w:hAnsi="Calibri"/>
                <w:sz w:val="20"/>
              </w:rPr>
            </w:pPr>
            <w:r>
              <w:rPr>
                <w:rFonts w:ascii="Calibri" w:eastAsia="Calibri" w:hAnsi="Calibri"/>
                <w:sz w:val="20"/>
              </w:rPr>
              <w:t>IV</w:t>
            </w:r>
          </w:p>
        </w:tc>
      </w:tr>
      <w:tr w:rsidR="00A64EE4" w:rsidRPr="00600736" w14:paraId="646E7244" w14:textId="77777777" w:rsidTr="402760AC">
        <w:trPr>
          <w:jc w:val="center"/>
        </w:trPr>
        <w:tc>
          <w:tcPr>
            <w:tcW w:w="421" w:type="dxa"/>
            <w:shd w:val="clear" w:color="auto" w:fill="auto"/>
            <w:vAlign w:val="center"/>
          </w:tcPr>
          <w:p w14:paraId="1666137F" w14:textId="77777777" w:rsidR="00A64EE4" w:rsidRPr="00600736" w:rsidRDefault="00A64EE4" w:rsidP="00A64EE4">
            <w:pPr>
              <w:jc w:val="center"/>
              <w:rPr>
                <w:rFonts w:ascii="Calibri" w:eastAsia="Calibri" w:hAnsi="Calibri"/>
                <w:sz w:val="20"/>
              </w:rPr>
            </w:pPr>
            <w:r w:rsidRPr="00600736">
              <w:rPr>
                <w:rFonts w:ascii="Calibri" w:eastAsia="Calibri" w:hAnsi="Calibri"/>
                <w:sz w:val="20"/>
              </w:rPr>
              <w:t>2.</w:t>
            </w:r>
          </w:p>
        </w:tc>
        <w:tc>
          <w:tcPr>
            <w:tcW w:w="8079" w:type="dxa"/>
            <w:gridSpan w:val="4"/>
            <w:shd w:val="clear" w:color="auto" w:fill="auto"/>
            <w:vAlign w:val="center"/>
          </w:tcPr>
          <w:p w14:paraId="6506A336" w14:textId="0B96EACC" w:rsidR="00A64EE4" w:rsidRPr="00600736" w:rsidRDefault="00A64EE4" w:rsidP="00A64EE4">
            <w:pPr>
              <w:rPr>
                <w:rFonts w:ascii="Calibri" w:eastAsia="Calibri" w:hAnsi="Calibri"/>
                <w:sz w:val="20"/>
              </w:rPr>
            </w:pPr>
            <w:r w:rsidRPr="00600736">
              <w:rPr>
                <w:rFonts w:ascii="Calibri" w:eastAsia="Calibri" w:hAnsi="Calibri"/>
                <w:b/>
                <w:sz w:val="20"/>
              </w:rPr>
              <w:t>Strategic Thinking</w:t>
            </w:r>
            <w:r w:rsidRPr="00600736">
              <w:rPr>
                <w:rFonts w:ascii="Calibri" w:eastAsia="Calibri" w:hAnsi="Calibri"/>
                <w:sz w:val="20"/>
              </w:rPr>
              <w:t xml:space="preserve">: </w:t>
            </w:r>
            <w:r>
              <w:rPr>
                <w:rFonts w:ascii="Calibri" w:eastAsia="Calibri" w:hAnsi="Calibri"/>
                <w:sz w:val="20"/>
              </w:rPr>
              <w:t>Seek an understanding of the overall goals of the PHI-base project and its connection to the strategic programmes of Rothamsted Research and the wider research field. Choose actions that align with these goals.</w:t>
            </w:r>
          </w:p>
        </w:tc>
        <w:tc>
          <w:tcPr>
            <w:tcW w:w="1276" w:type="dxa"/>
            <w:shd w:val="clear" w:color="auto" w:fill="auto"/>
            <w:vAlign w:val="center"/>
          </w:tcPr>
          <w:p w14:paraId="4AB031AC" w14:textId="390A1860" w:rsidR="00A64EE4" w:rsidRPr="00600736" w:rsidRDefault="00830F85" w:rsidP="00A64EE4">
            <w:pPr>
              <w:jc w:val="center"/>
              <w:rPr>
                <w:rFonts w:ascii="Calibri" w:eastAsia="Calibri" w:hAnsi="Calibri"/>
                <w:sz w:val="20"/>
              </w:rPr>
            </w:pPr>
            <w:r>
              <w:rPr>
                <w:rFonts w:ascii="Calibri" w:eastAsia="Calibri" w:hAnsi="Calibri"/>
                <w:sz w:val="20"/>
              </w:rPr>
              <w:t>IV</w:t>
            </w:r>
          </w:p>
        </w:tc>
      </w:tr>
      <w:tr w:rsidR="00A64EE4" w:rsidRPr="00600736" w14:paraId="5DD25AAF" w14:textId="77777777" w:rsidTr="402760AC">
        <w:trPr>
          <w:jc w:val="center"/>
        </w:trPr>
        <w:tc>
          <w:tcPr>
            <w:tcW w:w="421" w:type="dxa"/>
            <w:shd w:val="clear" w:color="auto" w:fill="auto"/>
            <w:vAlign w:val="center"/>
          </w:tcPr>
          <w:p w14:paraId="7C229249" w14:textId="77777777" w:rsidR="00A64EE4" w:rsidRPr="00600736" w:rsidRDefault="00A64EE4" w:rsidP="00A64EE4">
            <w:pPr>
              <w:jc w:val="center"/>
              <w:rPr>
                <w:rFonts w:ascii="Calibri" w:eastAsia="Calibri" w:hAnsi="Calibri"/>
                <w:sz w:val="20"/>
              </w:rPr>
            </w:pPr>
            <w:r w:rsidRPr="00600736">
              <w:rPr>
                <w:rFonts w:ascii="Calibri" w:eastAsia="Calibri" w:hAnsi="Calibri"/>
                <w:sz w:val="20"/>
              </w:rPr>
              <w:t>3.</w:t>
            </w:r>
          </w:p>
        </w:tc>
        <w:tc>
          <w:tcPr>
            <w:tcW w:w="8079" w:type="dxa"/>
            <w:gridSpan w:val="4"/>
            <w:shd w:val="clear" w:color="auto" w:fill="auto"/>
            <w:vAlign w:val="center"/>
          </w:tcPr>
          <w:p w14:paraId="5552F6D3" w14:textId="7E39CF9A" w:rsidR="00A64EE4" w:rsidRPr="00600736" w:rsidRDefault="00A64EE4" w:rsidP="00A64EE4">
            <w:pPr>
              <w:rPr>
                <w:rFonts w:ascii="Calibri" w:eastAsia="Calibri" w:hAnsi="Calibri"/>
                <w:sz w:val="20"/>
              </w:rPr>
            </w:pPr>
            <w:r w:rsidRPr="00600736">
              <w:rPr>
                <w:rFonts w:ascii="Calibri" w:eastAsia="Calibri" w:hAnsi="Calibri"/>
                <w:b/>
                <w:sz w:val="20"/>
              </w:rPr>
              <w:t>Creativity and Innovation</w:t>
            </w:r>
            <w:r w:rsidRPr="00600736">
              <w:rPr>
                <w:rFonts w:ascii="Calibri" w:eastAsia="Calibri" w:hAnsi="Calibri"/>
                <w:sz w:val="20"/>
              </w:rPr>
              <w:t xml:space="preserve">: </w:t>
            </w:r>
            <w:r>
              <w:rPr>
                <w:rFonts w:ascii="Calibri" w:eastAsia="Calibri" w:hAnsi="Calibri"/>
                <w:sz w:val="20"/>
              </w:rPr>
              <w:t>Be open to new approaches and seek ways to improve your own working processes or the processes of the team. Have an ability to model information from the real world in various ways.</w:t>
            </w:r>
          </w:p>
        </w:tc>
        <w:tc>
          <w:tcPr>
            <w:tcW w:w="1276" w:type="dxa"/>
            <w:shd w:val="clear" w:color="auto" w:fill="auto"/>
            <w:vAlign w:val="center"/>
          </w:tcPr>
          <w:p w14:paraId="6AD3E3AD" w14:textId="15AA134E" w:rsidR="00A64EE4" w:rsidRPr="00600736" w:rsidRDefault="00830F85" w:rsidP="00A64EE4">
            <w:pPr>
              <w:jc w:val="center"/>
              <w:rPr>
                <w:rFonts w:ascii="Calibri" w:eastAsia="Calibri" w:hAnsi="Calibri"/>
                <w:sz w:val="20"/>
              </w:rPr>
            </w:pPr>
            <w:r>
              <w:rPr>
                <w:rFonts w:ascii="Calibri" w:eastAsia="Calibri" w:hAnsi="Calibri"/>
                <w:sz w:val="20"/>
              </w:rPr>
              <w:t>IV</w:t>
            </w:r>
          </w:p>
        </w:tc>
      </w:tr>
      <w:tr w:rsidR="00A64EE4" w:rsidRPr="00600736" w14:paraId="6988AF97" w14:textId="77777777" w:rsidTr="402760AC">
        <w:trPr>
          <w:jc w:val="center"/>
        </w:trPr>
        <w:tc>
          <w:tcPr>
            <w:tcW w:w="421" w:type="dxa"/>
            <w:shd w:val="clear" w:color="auto" w:fill="auto"/>
            <w:vAlign w:val="center"/>
          </w:tcPr>
          <w:p w14:paraId="69EDC8B5" w14:textId="77777777" w:rsidR="00A64EE4" w:rsidRPr="00600736" w:rsidRDefault="00A64EE4" w:rsidP="00A64EE4">
            <w:pPr>
              <w:jc w:val="center"/>
              <w:rPr>
                <w:rFonts w:ascii="Calibri" w:eastAsia="Calibri" w:hAnsi="Calibri"/>
                <w:sz w:val="20"/>
              </w:rPr>
            </w:pPr>
            <w:r w:rsidRPr="00600736">
              <w:rPr>
                <w:rFonts w:ascii="Calibri" w:eastAsia="Calibri" w:hAnsi="Calibri"/>
                <w:sz w:val="20"/>
              </w:rPr>
              <w:t>4.</w:t>
            </w:r>
          </w:p>
        </w:tc>
        <w:tc>
          <w:tcPr>
            <w:tcW w:w="8079" w:type="dxa"/>
            <w:gridSpan w:val="4"/>
            <w:shd w:val="clear" w:color="auto" w:fill="auto"/>
            <w:vAlign w:val="center"/>
          </w:tcPr>
          <w:p w14:paraId="6239BF7D" w14:textId="51CA08C7" w:rsidR="00A64EE4" w:rsidRPr="00600736" w:rsidRDefault="00A64EE4" w:rsidP="00A64EE4">
            <w:pPr>
              <w:rPr>
                <w:rFonts w:ascii="Calibri" w:eastAsia="Calibri" w:hAnsi="Calibri"/>
                <w:sz w:val="20"/>
              </w:rPr>
            </w:pPr>
            <w:r w:rsidRPr="00600736">
              <w:rPr>
                <w:rFonts w:ascii="Calibri" w:eastAsia="Calibri" w:hAnsi="Calibri"/>
                <w:b/>
                <w:sz w:val="20"/>
              </w:rPr>
              <w:t>Developing Self and Others</w:t>
            </w:r>
            <w:r w:rsidRPr="00600736">
              <w:rPr>
                <w:rFonts w:ascii="Calibri" w:eastAsia="Calibri" w:hAnsi="Calibri"/>
                <w:sz w:val="20"/>
              </w:rPr>
              <w:t>:</w:t>
            </w:r>
            <w:r w:rsidRPr="008E48C2">
              <w:rPr>
                <w:rFonts w:ascii="Calibri" w:eastAsia="Calibri" w:hAnsi="Calibri"/>
                <w:sz w:val="20"/>
              </w:rPr>
              <w:t xml:space="preserve"> Maintain </w:t>
            </w:r>
            <w:r>
              <w:rPr>
                <w:rFonts w:ascii="Calibri" w:eastAsia="Calibri" w:hAnsi="Calibri"/>
                <w:sz w:val="20"/>
              </w:rPr>
              <w:t>awareness of gaps in your knowledge and skills and pursue learning to fill these gaps. Distil and share relevant knowledge with the rest of the team.</w:t>
            </w:r>
            <w:r w:rsidR="00830F85">
              <w:rPr>
                <w:rFonts w:ascii="Calibri" w:eastAsia="Calibri" w:hAnsi="Calibri"/>
                <w:sz w:val="20"/>
              </w:rPr>
              <w:t xml:space="preserve"> </w:t>
            </w:r>
          </w:p>
        </w:tc>
        <w:tc>
          <w:tcPr>
            <w:tcW w:w="1276" w:type="dxa"/>
            <w:shd w:val="clear" w:color="auto" w:fill="auto"/>
            <w:vAlign w:val="center"/>
          </w:tcPr>
          <w:p w14:paraId="5C74024A" w14:textId="5F276EE1" w:rsidR="00A64EE4" w:rsidRPr="00600736" w:rsidRDefault="00830F85" w:rsidP="00A64EE4">
            <w:pPr>
              <w:jc w:val="center"/>
              <w:rPr>
                <w:rFonts w:ascii="Calibri" w:eastAsia="Calibri" w:hAnsi="Calibri"/>
                <w:sz w:val="20"/>
              </w:rPr>
            </w:pPr>
            <w:r>
              <w:rPr>
                <w:rFonts w:ascii="Calibri" w:eastAsia="Calibri" w:hAnsi="Calibri"/>
                <w:sz w:val="20"/>
              </w:rPr>
              <w:t>IV</w:t>
            </w:r>
          </w:p>
        </w:tc>
      </w:tr>
      <w:tr w:rsidR="00A64EE4" w:rsidRPr="00600736" w14:paraId="000ECDB9" w14:textId="77777777" w:rsidTr="402760AC">
        <w:trPr>
          <w:jc w:val="center"/>
        </w:trPr>
        <w:tc>
          <w:tcPr>
            <w:tcW w:w="421" w:type="dxa"/>
            <w:shd w:val="clear" w:color="auto" w:fill="auto"/>
            <w:vAlign w:val="center"/>
          </w:tcPr>
          <w:p w14:paraId="3BC52479" w14:textId="77777777" w:rsidR="00A64EE4" w:rsidRPr="00600736" w:rsidRDefault="00A64EE4" w:rsidP="00A64EE4">
            <w:pPr>
              <w:jc w:val="center"/>
              <w:rPr>
                <w:rFonts w:ascii="Calibri" w:eastAsia="Calibri" w:hAnsi="Calibri"/>
                <w:sz w:val="20"/>
              </w:rPr>
            </w:pPr>
            <w:r w:rsidRPr="00600736">
              <w:rPr>
                <w:rFonts w:ascii="Calibri" w:eastAsia="Calibri" w:hAnsi="Calibri"/>
                <w:sz w:val="20"/>
              </w:rPr>
              <w:t>5.</w:t>
            </w:r>
          </w:p>
        </w:tc>
        <w:tc>
          <w:tcPr>
            <w:tcW w:w="8079" w:type="dxa"/>
            <w:gridSpan w:val="4"/>
            <w:shd w:val="clear" w:color="auto" w:fill="auto"/>
            <w:vAlign w:val="center"/>
          </w:tcPr>
          <w:p w14:paraId="15151006" w14:textId="256F1BDD" w:rsidR="00A64EE4" w:rsidRPr="00600736" w:rsidRDefault="00A64EE4" w:rsidP="00A64EE4">
            <w:pPr>
              <w:rPr>
                <w:rFonts w:ascii="Calibri" w:eastAsia="Calibri" w:hAnsi="Calibri"/>
                <w:sz w:val="20"/>
              </w:rPr>
            </w:pPr>
            <w:r w:rsidRPr="00600736">
              <w:rPr>
                <w:rFonts w:ascii="Calibri" w:eastAsia="Calibri" w:hAnsi="Calibri"/>
                <w:b/>
                <w:sz w:val="20"/>
              </w:rPr>
              <w:t>Professional Conduct</w:t>
            </w:r>
            <w:r w:rsidRPr="00600736">
              <w:rPr>
                <w:rFonts w:ascii="Calibri" w:eastAsia="Calibri" w:hAnsi="Calibri"/>
                <w:sz w:val="20"/>
              </w:rPr>
              <w:t xml:space="preserve">: </w:t>
            </w:r>
            <w:r>
              <w:rPr>
                <w:rFonts w:ascii="Calibri" w:eastAsia="Calibri" w:hAnsi="Calibri"/>
                <w:sz w:val="20"/>
              </w:rPr>
              <w:t xml:space="preserve">Treat others with respect and try to </w:t>
            </w:r>
            <w:r w:rsidRPr="00600736">
              <w:rPr>
                <w:rFonts w:ascii="Calibri" w:eastAsia="Calibri" w:hAnsi="Calibri"/>
                <w:sz w:val="20"/>
              </w:rPr>
              <w:t xml:space="preserve">understand </w:t>
            </w:r>
            <w:r>
              <w:rPr>
                <w:rFonts w:ascii="Calibri" w:eastAsia="Calibri" w:hAnsi="Calibri"/>
                <w:sz w:val="20"/>
              </w:rPr>
              <w:t xml:space="preserve">their </w:t>
            </w:r>
            <w:r w:rsidRPr="00600736">
              <w:rPr>
                <w:rFonts w:ascii="Calibri" w:eastAsia="Calibri" w:hAnsi="Calibri"/>
                <w:sz w:val="20"/>
              </w:rPr>
              <w:t>perspective</w:t>
            </w:r>
            <w:r>
              <w:rPr>
                <w:rFonts w:ascii="Calibri" w:eastAsia="Calibri" w:hAnsi="Calibri"/>
                <w:sz w:val="20"/>
              </w:rPr>
              <w:t>. Take accountability for your actions. Understand and comply with existing policies regarding data protection and research integrity.</w:t>
            </w:r>
          </w:p>
        </w:tc>
        <w:tc>
          <w:tcPr>
            <w:tcW w:w="1276" w:type="dxa"/>
            <w:shd w:val="clear" w:color="auto" w:fill="auto"/>
            <w:vAlign w:val="center"/>
          </w:tcPr>
          <w:p w14:paraId="64147664" w14:textId="23AB3B2C" w:rsidR="00A64EE4" w:rsidRPr="00600736" w:rsidRDefault="00830F85" w:rsidP="00A64EE4">
            <w:pPr>
              <w:jc w:val="center"/>
              <w:rPr>
                <w:rFonts w:ascii="Calibri" w:eastAsia="Calibri" w:hAnsi="Calibri"/>
                <w:sz w:val="20"/>
              </w:rPr>
            </w:pPr>
            <w:r>
              <w:rPr>
                <w:rFonts w:ascii="Calibri" w:eastAsia="Calibri" w:hAnsi="Calibri"/>
                <w:sz w:val="20"/>
              </w:rPr>
              <w:t>IV</w:t>
            </w:r>
          </w:p>
        </w:tc>
      </w:tr>
      <w:tr w:rsidR="00A64EE4" w:rsidRPr="00600736" w14:paraId="0FFCBC19" w14:textId="77777777" w:rsidTr="402760AC">
        <w:trPr>
          <w:jc w:val="center"/>
        </w:trPr>
        <w:tc>
          <w:tcPr>
            <w:tcW w:w="421" w:type="dxa"/>
            <w:shd w:val="clear" w:color="auto" w:fill="auto"/>
            <w:vAlign w:val="center"/>
          </w:tcPr>
          <w:p w14:paraId="52F6DB31" w14:textId="77777777" w:rsidR="00A64EE4" w:rsidRPr="00600736" w:rsidRDefault="00A64EE4" w:rsidP="00A64EE4">
            <w:pPr>
              <w:jc w:val="center"/>
              <w:rPr>
                <w:rFonts w:ascii="Calibri" w:eastAsia="Calibri" w:hAnsi="Calibri"/>
                <w:sz w:val="20"/>
              </w:rPr>
            </w:pPr>
            <w:r w:rsidRPr="00600736">
              <w:rPr>
                <w:rFonts w:ascii="Calibri" w:eastAsia="Calibri" w:hAnsi="Calibri"/>
                <w:sz w:val="20"/>
              </w:rPr>
              <w:t>6.</w:t>
            </w:r>
          </w:p>
        </w:tc>
        <w:tc>
          <w:tcPr>
            <w:tcW w:w="8079" w:type="dxa"/>
            <w:gridSpan w:val="4"/>
            <w:shd w:val="clear" w:color="auto" w:fill="auto"/>
            <w:vAlign w:val="center"/>
          </w:tcPr>
          <w:p w14:paraId="6343CE5A" w14:textId="5AC62A91" w:rsidR="00A64EE4" w:rsidRPr="00600736" w:rsidRDefault="00A64EE4" w:rsidP="00A64EE4">
            <w:pPr>
              <w:rPr>
                <w:rFonts w:ascii="Calibri" w:eastAsia="Calibri" w:hAnsi="Calibri"/>
                <w:sz w:val="20"/>
              </w:rPr>
            </w:pPr>
            <w:r w:rsidRPr="00600736">
              <w:rPr>
                <w:rFonts w:ascii="Calibri" w:eastAsia="Calibri" w:hAnsi="Calibri"/>
                <w:b/>
                <w:sz w:val="20"/>
              </w:rPr>
              <w:t>Productive Relationships</w:t>
            </w:r>
            <w:r w:rsidRPr="00600736">
              <w:rPr>
                <w:rFonts w:ascii="Calibri" w:eastAsia="Calibri" w:hAnsi="Calibri"/>
                <w:sz w:val="20"/>
              </w:rPr>
              <w:t xml:space="preserve">: </w:t>
            </w:r>
            <w:r>
              <w:rPr>
                <w:rFonts w:ascii="Calibri" w:eastAsia="Calibri" w:hAnsi="Calibri"/>
                <w:sz w:val="20"/>
              </w:rPr>
              <w:t>Be able to work as part of a team, be open to collaboration and proactively communicate problems and concerns.</w:t>
            </w:r>
          </w:p>
        </w:tc>
        <w:tc>
          <w:tcPr>
            <w:tcW w:w="1276" w:type="dxa"/>
            <w:shd w:val="clear" w:color="auto" w:fill="auto"/>
            <w:vAlign w:val="center"/>
          </w:tcPr>
          <w:p w14:paraId="3B503B39" w14:textId="6D9E06AC" w:rsidR="00A64EE4" w:rsidRPr="00600736" w:rsidRDefault="00830F85" w:rsidP="00A64EE4">
            <w:pPr>
              <w:jc w:val="center"/>
              <w:rPr>
                <w:rFonts w:ascii="Calibri" w:eastAsia="Calibri" w:hAnsi="Calibri"/>
                <w:sz w:val="20"/>
              </w:rPr>
            </w:pPr>
            <w:r>
              <w:rPr>
                <w:rFonts w:ascii="Calibri" w:eastAsia="Calibri" w:hAnsi="Calibri"/>
                <w:sz w:val="20"/>
              </w:rPr>
              <w:t>IV</w:t>
            </w:r>
          </w:p>
        </w:tc>
      </w:tr>
      <w:tr w:rsidR="00A64EE4" w:rsidRPr="00600736" w14:paraId="23B30580" w14:textId="77777777" w:rsidTr="402760AC">
        <w:trPr>
          <w:jc w:val="center"/>
        </w:trPr>
        <w:tc>
          <w:tcPr>
            <w:tcW w:w="421" w:type="dxa"/>
            <w:shd w:val="clear" w:color="auto" w:fill="auto"/>
            <w:vAlign w:val="center"/>
          </w:tcPr>
          <w:p w14:paraId="6DC8BC02" w14:textId="77777777" w:rsidR="00A64EE4" w:rsidRPr="00600736" w:rsidRDefault="00A64EE4" w:rsidP="00A64EE4">
            <w:pPr>
              <w:jc w:val="center"/>
              <w:rPr>
                <w:rFonts w:ascii="Calibri" w:eastAsia="Calibri" w:hAnsi="Calibri"/>
                <w:sz w:val="20"/>
              </w:rPr>
            </w:pPr>
            <w:r w:rsidRPr="00600736">
              <w:rPr>
                <w:rFonts w:ascii="Calibri" w:eastAsia="Calibri" w:hAnsi="Calibri"/>
                <w:sz w:val="20"/>
              </w:rPr>
              <w:t>7.</w:t>
            </w:r>
          </w:p>
        </w:tc>
        <w:tc>
          <w:tcPr>
            <w:tcW w:w="8079" w:type="dxa"/>
            <w:gridSpan w:val="4"/>
            <w:shd w:val="clear" w:color="auto" w:fill="auto"/>
            <w:vAlign w:val="center"/>
          </w:tcPr>
          <w:p w14:paraId="48E18A05" w14:textId="03DF197F" w:rsidR="00A64EE4" w:rsidRPr="00600736" w:rsidRDefault="00A64EE4" w:rsidP="00125568">
            <w:pPr>
              <w:rPr>
                <w:rFonts w:ascii="Calibri" w:eastAsia="Calibri" w:hAnsi="Calibri"/>
                <w:sz w:val="20"/>
              </w:rPr>
            </w:pPr>
            <w:r w:rsidRPr="00600736">
              <w:rPr>
                <w:rFonts w:ascii="Calibri" w:eastAsia="Calibri" w:hAnsi="Calibri"/>
                <w:b/>
                <w:sz w:val="20"/>
              </w:rPr>
              <w:t>Effective Communication</w:t>
            </w:r>
            <w:r w:rsidRPr="00600736">
              <w:rPr>
                <w:rFonts w:ascii="Calibri" w:eastAsia="Calibri" w:hAnsi="Calibri"/>
                <w:sz w:val="20"/>
              </w:rPr>
              <w:t xml:space="preserve">: </w:t>
            </w:r>
            <w:r>
              <w:rPr>
                <w:rFonts w:ascii="Calibri" w:eastAsia="Calibri" w:hAnsi="Calibri"/>
                <w:sz w:val="20"/>
              </w:rPr>
              <w:t>Be able to communicate clearly both to fellow researchers and non-scientists; be able to explain and document your thinking process and how it informs your work processes.</w:t>
            </w:r>
          </w:p>
        </w:tc>
        <w:tc>
          <w:tcPr>
            <w:tcW w:w="1276" w:type="dxa"/>
            <w:shd w:val="clear" w:color="auto" w:fill="auto"/>
            <w:vAlign w:val="center"/>
          </w:tcPr>
          <w:p w14:paraId="0F78ADDF" w14:textId="76B77E9C" w:rsidR="00A64EE4" w:rsidRPr="00600736" w:rsidRDefault="00830F85" w:rsidP="00A64EE4">
            <w:pPr>
              <w:jc w:val="center"/>
              <w:rPr>
                <w:rFonts w:ascii="Calibri" w:eastAsia="Calibri" w:hAnsi="Calibri"/>
                <w:sz w:val="20"/>
              </w:rPr>
            </w:pPr>
            <w:r>
              <w:rPr>
                <w:rFonts w:ascii="Calibri" w:eastAsia="Calibri" w:hAnsi="Calibri"/>
                <w:sz w:val="20"/>
              </w:rPr>
              <w:t>IV</w:t>
            </w:r>
          </w:p>
        </w:tc>
      </w:tr>
      <w:tr w:rsidR="006B7840" w:rsidRPr="00600736" w14:paraId="2E73BF3C" w14:textId="77777777" w:rsidTr="402760AC">
        <w:trPr>
          <w:trHeight w:hRule="exact" w:val="510"/>
          <w:jc w:val="center"/>
        </w:trPr>
        <w:tc>
          <w:tcPr>
            <w:tcW w:w="6232" w:type="dxa"/>
            <w:gridSpan w:val="3"/>
            <w:shd w:val="clear" w:color="auto" w:fill="006600"/>
            <w:vAlign w:val="center"/>
          </w:tcPr>
          <w:p w14:paraId="25E6CFE6" w14:textId="77777777" w:rsidR="006B7840" w:rsidRPr="007934E7" w:rsidRDefault="006B7840" w:rsidP="006B7840">
            <w:pPr>
              <w:rPr>
                <w:rFonts w:ascii="Calibri" w:eastAsia="Calibri" w:hAnsi="Calibri"/>
                <w:b/>
                <w:color w:val="FFFFFF" w:themeColor="background1"/>
              </w:rPr>
            </w:pPr>
            <w:r w:rsidRPr="007934E7">
              <w:rPr>
                <w:rFonts w:ascii="Calibri" w:eastAsia="Calibri" w:hAnsi="Calibri"/>
                <w:b/>
                <w:color w:val="FFFFFF" w:themeColor="background1"/>
              </w:rPr>
              <w:t>GENUINE OCCUPATIONAL REQUIREMENTS</w:t>
            </w:r>
          </w:p>
        </w:tc>
        <w:tc>
          <w:tcPr>
            <w:tcW w:w="1134" w:type="dxa"/>
            <w:shd w:val="clear" w:color="auto" w:fill="006600"/>
            <w:vAlign w:val="center"/>
          </w:tcPr>
          <w:p w14:paraId="22C28093" w14:textId="77777777" w:rsidR="006B7840" w:rsidRPr="007934E7" w:rsidRDefault="006B7840" w:rsidP="006B7840">
            <w:pPr>
              <w:rPr>
                <w:rFonts w:ascii="Calibri" w:eastAsia="Calibri" w:hAnsi="Calibri"/>
                <w:color w:val="FFFFFF" w:themeColor="background1"/>
              </w:rPr>
            </w:pPr>
            <w:r w:rsidRPr="007934E7">
              <w:rPr>
                <w:rFonts w:ascii="Calibri" w:eastAsia="Calibri" w:hAnsi="Calibri"/>
                <w:color w:val="FFFFFF" w:themeColor="background1"/>
              </w:rPr>
              <w:t>Essential</w:t>
            </w:r>
          </w:p>
        </w:tc>
        <w:tc>
          <w:tcPr>
            <w:tcW w:w="1134" w:type="dxa"/>
            <w:shd w:val="clear" w:color="auto" w:fill="006600"/>
            <w:vAlign w:val="center"/>
          </w:tcPr>
          <w:p w14:paraId="1ACB4EF6" w14:textId="77777777" w:rsidR="006B7840" w:rsidRPr="007934E7" w:rsidRDefault="006B7840" w:rsidP="006B7840">
            <w:pPr>
              <w:rPr>
                <w:rFonts w:ascii="Calibri" w:eastAsia="Calibri" w:hAnsi="Calibri"/>
                <w:color w:val="FFFFFF" w:themeColor="background1"/>
              </w:rPr>
            </w:pPr>
            <w:r w:rsidRPr="007934E7">
              <w:rPr>
                <w:rFonts w:ascii="Calibri" w:eastAsia="Calibri" w:hAnsi="Calibri"/>
                <w:color w:val="FFFFFF" w:themeColor="background1"/>
              </w:rPr>
              <w:t>Desirable</w:t>
            </w:r>
          </w:p>
        </w:tc>
        <w:tc>
          <w:tcPr>
            <w:tcW w:w="1276" w:type="dxa"/>
            <w:shd w:val="clear" w:color="auto" w:fill="006600"/>
            <w:vAlign w:val="center"/>
          </w:tcPr>
          <w:p w14:paraId="04A0F8C1" w14:textId="77777777" w:rsidR="006B7840" w:rsidRPr="007934E7" w:rsidRDefault="006B7840" w:rsidP="006B7840">
            <w:pPr>
              <w:jc w:val="center"/>
              <w:rPr>
                <w:rFonts w:ascii="Calibri" w:eastAsia="Calibri" w:hAnsi="Calibri"/>
                <w:color w:val="FFFFFF" w:themeColor="background1"/>
              </w:rPr>
            </w:pPr>
            <w:r w:rsidRPr="007934E7">
              <w:rPr>
                <w:rFonts w:ascii="Calibri" w:eastAsia="Calibri" w:hAnsi="Calibri"/>
                <w:color w:val="FFFFFF" w:themeColor="background1"/>
              </w:rPr>
              <w:t xml:space="preserve">How </w:t>
            </w:r>
            <w:proofErr w:type="gramStart"/>
            <w:r w:rsidRPr="007934E7">
              <w:rPr>
                <w:rFonts w:ascii="Calibri" w:eastAsia="Calibri" w:hAnsi="Calibri"/>
                <w:color w:val="FFFFFF" w:themeColor="background1"/>
              </w:rPr>
              <w:t>Tested?*</w:t>
            </w:r>
            <w:proofErr w:type="gramEnd"/>
            <w:r w:rsidRPr="007934E7">
              <w:rPr>
                <w:rFonts w:ascii="Calibri" w:eastAsia="Calibri" w:hAnsi="Calibri"/>
                <w:color w:val="FFFFFF" w:themeColor="background1"/>
              </w:rPr>
              <w:t>*</w:t>
            </w:r>
          </w:p>
        </w:tc>
      </w:tr>
      <w:tr w:rsidR="006B7840" w:rsidRPr="00600736" w14:paraId="7A0235BE" w14:textId="77777777" w:rsidTr="402760AC">
        <w:trPr>
          <w:jc w:val="center"/>
        </w:trPr>
        <w:tc>
          <w:tcPr>
            <w:tcW w:w="421" w:type="dxa"/>
            <w:shd w:val="clear" w:color="auto" w:fill="auto"/>
            <w:vAlign w:val="center"/>
          </w:tcPr>
          <w:p w14:paraId="297C2056" w14:textId="77777777" w:rsidR="006B7840" w:rsidRPr="00600736" w:rsidRDefault="006B7840" w:rsidP="006B7840">
            <w:pPr>
              <w:jc w:val="center"/>
              <w:rPr>
                <w:rFonts w:ascii="Calibri" w:eastAsia="Calibri" w:hAnsi="Calibri"/>
                <w:sz w:val="20"/>
              </w:rPr>
            </w:pPr>
            <w:r w:rsidRPr="00600736">
              <w:rPr>
                <w:rFonts w:ascii="Calibri" w:eastAsia="Calibri" w:hAnsi="Calibri"/>
                <w:sz w:val="20"/>
              </w:rPr>
              <w:t>1.</w:t>
            </w:r>
          </w:p>
        </w:tc>
        <w:tc>
          <w:tcPr>
            <w:tcW w:w="5811" w:type="dxa"/>
            <w:gridSpan w:val="2"/>
            <w:shd w:val="clear" w:color="auto" w:fill="auto"/>
            <w:vAlign w:val="center"/>
          </w:tcPr>
          <w:p w14:paraId="19F15E48" w14:textId="2960DD38" w:rsidR="006B7840" w:rsidRPr="00600736" w:rsidRDefault="75255AD7" w:rsidP="006B7840">
            <w:pPr>
              <w:rPr>
                <w:rFonts w:ascii="Calibri" w:eastAsia="Calibri" w:hAnsi="Calibri"/>
                <w:sz w:val="20"/>
                <w:szCs w:val="20"/>
              </w:rPr>
            </w:pPr>
            <w:r w:rsidRPr="02C50621">
              <w:rPr>
                <w:rFonts w:ascii="Calibri" w:eastAsia="Calibri" w:hAnsi="Calibri"/>
                <w:sz w:val="20"/>
                <w:szCs w:val="20"/>
              </w:rPr>
              <w:t>UK valid driving licence</w:t>
            </w:r>
            <w:r w:rsidR="00AB2D12">
              <w:rPr>
                <w:rFonts w:ascii="Calibri" w:eastAsia="Calibri" w:hAnsi="Calibri"/>
                <w:sz w:val="20"/>
                <w:szCs w:val="20"/>
              </w:rPr>
              <w:t>,</w:t>
            </w:r>
            <w:r w:rsidRPr="02C50621">
              <w:rPr>
                <w:rFonts w:ascii="Calibri" w:eastAsia="Calibri" w:hAnsi="Calibri"/>
                <w:sz w:val="20"/>
                <w:szCs w:val="20"/>
              </w:rPr>
              <w:t xml:space="preserve"> so that the driving of an institute pool car can be shared </w:t>
            </w:r>
            <w:r w:rsidR="09CAE4C4" w:rsidRPr="02C50621">
              <w:rPr>
                <w:rFonts w:ascii="Calibri" w:eastAsia="Calibri" w:hAnsi="Calibri"/>
                <w:sz w:val="20"/>
                <w:szCs w:val="20"/>
              </w:rPr>
              <w:t xml:space="preserve">equitably </w:t>
            </w:r>
            <w:r w:rsidRPr="02C50621">
              <w:rPr>
                <w:rFonts w:ascii="Calibri" w:eastAsia="Calibri" w:hAnsi="Calibri"/>
                <w:sz w:val="20"/>
                <w:szCs w:val="20"/>
              </w:rPr>
              <w:t>when atte</w:t>
            </w:r>
            <w:r w:rsidR="748AF3A7" w:rsidRPr="02C50621">
              <w:rPr>
                <w:rFonts w:ascii="Calibri" w:eastAsia="Calibri" w:hAnsi="Calibri"/>
                <w:sz w:val="20"/>
                <w:szCs w:val="20"/>
              </w:rPr>
              <w:t>nding scientific events</w:t>
            </w:r>
            <w:r w:rsidRPr="02C50621">
              <w:rPr>
                <w:rFonts w:ascii="Calibri" w:eastAsia="Calibri" w:hAnsi="Calibri"/>
                <w:sz w:val="20"/>
                <w:szCs w:val="20"/>
              </w:rPr>
              <w:t xml:space="preserve"> </w:t>
            </w:r>
            <w:r w:rsidR="00AB2D12">
              <w:rPr>
                <w:rFonts w:ascii="Calibri" w:eastAsia="Calibri" w:hAnsi="Calibri"/>
                <w:sz w:val="20"/>
                <w:szCs w:val="20"/>
              </w:rPr>
              <w:t>or</w:t>
            </w:r>
            <w:r w:rsidR="3B22E81C" w:rsidRPr="02C50621">
              <w:rPr>
                <w:rFonts w:ascii="Calibri" w:eastAsia="Calibri" w:hAnsi="Calibri"/>
                <w:sz w:val="20"/>
                <w:szCs w:val="20"/>
              </w:rPr>
              <w:t xml:space="preserve"> scientific outreach events</w:t>
            </w:r>
            <w:r w:rsidR="00AB2D12">
              <w:rPr>
                <w:rFonts w:ascii="Calibri" w:eastAsia="Calibri" w:hAnsi="Calibri"/>
                <w:sz w:val="20"/>
                <w:szCs w:val="20"/>
              </w:rPr>
              <w:t>.</w:t>
            </w:r>
          </w:p>
        </w:tc>
        <w:tc>
          <w:tcPr>
            <w:tcW w:w="1134" w:type="dxa"/>
            <w:shd w:val="clear" w:color="auto" w:fill="auto"/>
            <w:vAlign w:val="center"/>
          </w:tcPr>
          <w:p w14:paraId="5BBABE3B" w14:textId="77777777" w:rsidR="006B7840" w:rsidRPr="00600736" w:rsidRDefault="006B7840" w:rsidP="006B7840">
            <w:pPr>
              <w:jc w:val="center"/>
              <w:rPr>
                <w:rFonts w:ascii="Calibri" w:eastAsia="Calibri" w:hAnsi="Calibri"/>
                <w:sz w:val="20"/>
              </w:rPr>
            </w:pPr>
          </w:p>
        </w:tc>
        <w:tc>
          <w:tcPr>
            <w:tcW w:w="1134" w:type="dxa"/>
            <w:shd w:val="clear" w:color="auto" w:fill="auto"/>
            <w:vAlign w:val="center"/>
          </w:tcPr>
          <w:p w14:paraId="2620C19D" w14:textId="3948A009" w:rsidR="006B7840" w:rsidRPr="00600736" w:rsidRDefault="75255AD7" w:rsidP="006B7840">
            <w:pPr>
              <w:jc w:val="center"/>
              <w:rPr>
                <w:rFonts w:ascii="Calibri" w:eastAsia="Calibri" w:hAnsi="Calibri"/>
                <w:sz w:val="20"/>
                <w:szCs w:val="20"/>
              </w:rPr>
            </w:pPr>
            <w:r w:rsidRPr="02C50621">
              <w:rPr>
                <w:rFonts w:ascii="Calibri" w:eastAsia="Calibri" w:hAnsi="Calibri"/>
                <w:sz w:val="20"/>
                <w:szCs w:val="20"/>
              </w:rPr>
              <w:t>X</w:t>
            </w:r>
          </w:p>
        </w:tc>
        <w:tc>
          <w:tcPr>
            <w:tcW w:w="1276" w:type="dxa"/>
            <w:shd w:val="clear" w:color="auto" w:fill="auto"/>
            <w:vAlign w:val="center"/>
          </w:tcPr>
          <w:p w14:paraId="51B07841" w14:textId="33FEBAFE" w:rsidR="006B7840" w:rsidRPr="00600736" w:rsidRDefault="75255AD7" w:rsidP="006B7840">
            <w:pPr>
              <w:jc w:val="center"/>
              <w:rPr>
                <w:rFonts w:ascii="Calibri" w:eastAsia="Calibri" w:hAnsi="Calibri"/>
                <w:sz w:val="20"/>
                <w:szCs w:val="20"/>
              </w:rPr>
            </w:pPr>
            <w:r w:rsidRPr="02C50621">
              <w:rPr>
                <w:rFonts w:ascii="Calibri" w:eastAsia="Calibri" w:hAnsi="Calibri"/>
                <w:sz w:val="20"/>
                <w:szCs w:val="20"/>
              </w:rPr>
              <w:t>AF/IV</w:t>
            </w:r>
          </w:p>
        </w:tc>
      </w:tr>
      <w:tr w:rsidR="006B7840" w:rsidRPr="00600736" w14:paraId="63ECA649" w14:textId="77777777" w:rsidTr="402760AC">
        <w:trPr>
          <w:trHeight w:hRule="exact" w:val="567"/>
          <w:jc w:val="center"/>
        </w:trPr>
        <w:tc>
          <w:tcPr>
            <w:tcW w:w="421" w:type="dxa"/>
            <w:shd w:val="clear" w:color="auto" w:fill="auto"/>
            <w:vAlign w:val="center"/>
          </w:tcPr>
          <w:p w14:paraId="41D4BBF3" w14:textId="77777777" w:rsidR="006B7840" w:rsidRPr="00600736" w:rsidRDefault="006B7840" w:rsidP="006B7840">
            <w:pPr>
              <w:jc w:val="center"/>
              <w:rPr>
                <w:rFonts w:ascii="Calibri" w:eastAsia="Calibri" w:hAnsi="Calibri"/>
                <w:sz w:val="20"/>
              </w:rPr>
            </w:pPr>
            <w:r w:rsidRPr="00600736">
              <w:rPr>
                <w:rFonts w:ascii="Calibri" w:eastAsia="Calibri" w:hAnsi="Calibri"/>
                <w:sz w:val="20"/>
              </w:rPr>
              <w:t>2.</w:t>
            </w:r>
          </w:p>
        </w:tc>
        <w:tc>
          <w:tcPr>
            <w:tcW w:w="5811" w:type="dxa"/>
            <w:gridSpan w:val="2"/>
            <w:shd w:val="clear" w:color="auto" w:fill="auto"/>
            <w:vAlign w:val="center"/>
          </w:tcPr>
          <w:p w14:paraId="193B31EC" w14:textId="77777777" w:rsidR="006B7840" w:rsidRPr="00600736" w:rsidRDefault="006B7840" w:rsidP="006B7840">
            <w:pPr>
              <w:rPr>
                <w:rFonts w:ascii="Calibri" w:eastAsia="Calibri" w:hAnsi="Calibri"/>
                <w:sz w:val="20"/>
              </w:rPr>
            </w:pPr>
          </w:p>
        </w:tc>
        <w:tc>
          <w:tcPr>
            <w:tcW w:w="1134" w:type="dxa"/>
            <w:shd w:val="clear" w:color="auto" w:fill="auto"/>
            <w:vAlign w:val="center"/>
          </w:tcPr>
          <w:p w14:paraId="0EF6D9A5" w14:textId="77777777" w:rsidR="006B7840" w:rsidRPr="00600736" w:rsidRDefault="006B7840" w:rsidP="006B7840">
            <w:pPr>
              <w:jc w:val="center"/>
              <w:rPr>
                <w:rFonts w:ascii="Calibri" w:eastAsia="Calibri" w:hAnsi="Calibri"/>
                <w:sz w:val="20"/>
              </w:rPr>
            </w:pPr>
          </w:p>
        </w:tc>
        <w:tc>
          <w:tcPr>
            <w:tcW w:w="1134" w:type="dxa"/>
            <w:shd w:val="clear" w:color="auto" w:fill="auto"/>
            <w:vAlign w:val="center"/>
          </w:tcPr>
          <w:p w14:paraId="2F08372E" w14:textId="77777777" w:rsidR="006B7840" w:rsidRPr="00600736" w:rsidRDefault="006B7840" w:rsidP="006B7840">
            <w:pPr>
              <w:jc w:val="center"/>
              <w:rPr>
                <w:rFonts w:ascii="Calibri" w:eastAsia="Calibri" w:hAnsi="Calibri"/>
                <w:sz w:val="20"/>
              </w:rPr>
            </w:pPr>
          </w:p>
        </w:tc>
        <w:tc>
          <w:tcPr>
            <w:tcW w:w="1276" w:type="dxa"/>
            <w:shd w:val="clear" w:color="auto" w:fill="auto"/>
            <w:vAlign w:val="center"/>
          </w:tcPr>
          <w:p w14:paraId="6939A7F1" w14:textId="77777777" w:rsidR="006B7840" w:rsidRPr="00600736" w:rsidRDefault="006B7840" w:rsidP="006B7840">
            <w:pPr>
              <w:jc w:val="center"/>
              <w:rPr>
                <w:rFonts w:ascii="Calibri" w:eastAsia="Calibri" w:hAnsi="Calibri"/>
                <w:sz w:val="20"/>
              </w:rPr>
            </w:pPr>
          </w:p>
        </w:tc>
      </w:tr>
    </w:tbl>
    <w:p w14:paraId="08B42147" w14:textId="77777777" w:rsidR="002E6F93" w:rsidRDefault="002E6F93" w:rsidP="00EF7A7E"/>
    <w:sectPr w:rsidR="002E6F93" w:rsidSect="0072215E">
      <w:headerReference w:type="even" r:id="rId14"/>
      <w:headerReference w:type="default" r:id="rId15"/>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F5108" w14:textId="77777777" w:rsidR="005335AC" w:rsidRDefault="005335AC" w:rsidP="0008035A">
      <w:pPr>
        <w:spacing w:after="0" w:line="240" w:lineRule="auto"/>
      </w:pPr>
      <w:r>
        <w:separator/>
      </w:r>
    </w:p>
  </w:endnote>
  <w:endnote w:type="continuationSeparator" w:id="0">
    <w:p w14:paraId="59A70282" w14:textId="77777777" w:rsidR="005335AC" w:rsidRDefault="005335AC" w:rsidP="0008035A">
      <w:pPr>
        <w:spacing w:after="0" w:line="240" w:lineRule="auto"/>
      </w:pPr>
      <w:r>
        <w:continuationSeparator/>
      </w:r>
    </w:p>
  </w:endnote>
  <w:endnote w:type="continuationNotice" w:id="1">
    <w:p w14:paraId="7498E7B8" w14:textId="77777777" w:rsidR="005335AC" w:rsidRDefault="005335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654C" w14:textId="77777777" w:rsidR="001A1DFF" w:rsidRPr="004B6733" w:rsidRDefault="001A1DFF" w:rsidP="004F11A9">
    <w:pPr>
      <w:pStyle w:val="Footer"/>
      <w:jc w:val="both"/>
      <w:rPr>
        <w:sz w:val="18"/>
        <w:szCs w:val="18"/>
      </w:rPr>
    </w:pPr>
    <w:r w:rsidRPr="004B6733">
      <w:rPr>
        <w:sz w:val="18"/>
        <w:szCs w:val="18"/>
      </w:rPr>
      <w:t xml:space="preserve">*  </w:t>
    </w:r>
    <w:r w:rsidR="004F11A9">
      <w:rPr>
        <w:sz w:val="18"/>
        <w:szCs w:val="18"/>
      </w:rPr>
      <w:t xml:space="preserve"> </w:t>
    </w:r>
    <w:r w:rsidRPr="004B6733">
      <w:rPr>
        <w:sz w:val="18"/>
        <w:szCs w:val="18"/>
      </w:rPr>
      <w:t xml:space="preserve">  Minimum requirements of the post and how they will be assessed</w:t>
    </w:r>
  </w:p>
  <w:p w14:paraId="41FFF977" w14:textId="77777777" w:rsidR="004F11A9" w:rsidRDefault="004F11A9" w:rsidP="004F11A9">
    <w:pPr>
      <w:pStyle w:val="Footer"/>
      <w:jc w:val="both"/>
      <w:rPr>
        <w:sz w:val="18"/>
        <w:szCs w:val="18"/>
      </w:rPr>
    </w:pPr>
    <w:r>
      <w:rPr>
        <w:sz w:val="18"/>
        <w:szCs w:val="18"/>
      </w:rPr>
      <w:t xml:space="preserve">**   </w:t>
    </w:r>
    <w:r w:rsidR="001A1DFF" w:rsidRPr="004B6733">
      <w:rPr>
        <w:sz w:val="18"/>
        <w:szCs w:val="18"/>
      </w:rPr>
      <w:t xml:space="preserve">Evidence of criteria will be established from: </w:t>
    </w:r>
    <w:r w:rsidR="001A1DFF" w:rsidRPr="004B6733">
      <w:rPr>
        <w:b/>
        <w:sz w:val="18"/>
        <w:szCs w:val="18"/>
      </w:rPr>
      <w:t>AF</w:t>
    </w:r>
    <w:r w:rsidR="001A1DFF" w:rsidRPr="004B6733">
      <w:rPr>
        <w:sz w:val="18"/>
        <w:szCs w:val="18"/>
      </w:rPr>
      <w:t xml:space="preserve"> (application form), </w:t>
    </w:r>
    <w:r w:rsidR="001A1DFF" w:rsidRPr="004B6733">
      <w:rPr>
        <w:b/>
        <w:sz w:val="18"/>
        <w:szCs w:val="18"/>
      </w:rPr>
      <w:t xml:space="preserve">IV </w:t>
    </w:r>
    <w:r w:rsidR="001A1DFF" w:rsidRPr="004B6733">
      <w:rPr>
        <w:sz w:val="18"/>
        <w:szCs w:val="18"/>
      </w:rPr>
      <w:t xml:space="preserve">(interview), </w:t>
    </w:r>
    <w:r w:rsidR="001A1DFF" w:rsidRPr="004B6733">
      <w:rPr>
        <w:b/>
        <w:sz w:val="18"/>
        <w:szCs w:val="18"/>
      </w:rPr>
      <w:t>Test</w:t>
    </w:r>
    <w:r w:rsidR="001A1DFF" w:rsidRPr="004B6733">
      <w:rPr>
        <w:sz w:val="18"/>
        <w:szCs w:val="18"/>
      </w:rPr>
      <w:t xml:space="preserve"> (skills test/prepared </w:t>
    </w:r>
    <w:r>
      <w:rPr>
        <w:sz w:val="18"/>
        <w:szCs w:val="18"/>
      </w:rPr>
      <w:t xml:space="preserve">question/  </w:t>
    </w:r>
  </w:p>
  <w:p w14:paraId="14121071" w14:textId="77777777" w:rsidR="001A1DFF" w:rsidRPr="004B6733" w:rsidRDefault="004F11A9" w:rsidP="004F11A9">
    <w:pPr>
      <w:pStyle w:val="Footer"/>
      <w:jc w:val="both"/>
      <w:rPr>
        <w:sz w:val="18"/>
        <w:szCs w:val="18"/>
      </w:rPr>
    </w:pPr>
    <w:r>
      <w:rPr>
        <w:sz w:val="18"/>
        <w:szCs w:val="18"/>
      </w:rPr>
      <w:t xml:space="preserve">       </w:t>
    </w:r>
    <w:r w:rsidR="001A1DFF" w:rsidRPr="004B6733">
      <w:rPr>
        <w:sz w:val="18"/>
        <w:szCs w:val="18"/>
      </w:rPr>
      <w:t xml:space="preserve">presentation), </w:t>
    </w:r>
    <w:r w:rsidR="001A1DFF" w:rsidRPr="004B6733">
      <w:rPr>
        <w:b/>
        <w:sz w:val="18"/>
        <w:szCs w:val="18"/>
      </w:rPr>
      <w:t>Cert</w:t>
    </w:r>
    <w:r w:rsidR="001A1DFF" w:rsidRPr="004B6733">
      <w:rPr>
        <w:sz w:val="18"/>
        <w:szCs w:val="18"/>
      </w:rPr>
      <w:t xml:space="preserve"> (certificated checked by interview panel)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6D167" w14:textId="77777777" w:rsidR="005335AC" w:rsidRDefault="005335AC" w:rsidP="0008035A">
      <w:pPr>
        <w:spacing w:after="0" w:line="240" w:lineRule="auto"/>
      </w:pPr>
      <w:r>
        <w:separator/>
      </w:r>
    </w:p>
  </w:footnote>
  <w:footnote w:type="continuationSeparator" w:id="0">
    <w:p w14:paraId="24359D38" w14:textId="77777777" w:rsidR="005335AC" w:rsidRDefault="005335AC" w:rsidP="0008035A">
      <w:pPr>
        <w:spacing w:after="0" w:line="240" w:lineRule="auto"/>
      </w:pPr>
      <w:r>
        <w:continuationSeparator/>
      </w:r>
    </w:p>
  </w:footnote>
  <w:footnote w:type="continuationNotice" w:id="1">
    <w:p w14:paraId="3EA4ABE3" w14:textId="77777777" w:rsidR="005335AC" w:rsidRDefault="005335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D218" w14:textId="77777777" w:rsidR="002416E9" w:rsidRDefault="002416E9">
    <w:pPr>
      <w:pStyle w:val="Header"/>
    </w:pPr>
    <w:r>
      <w:rPr>
        <w:noProof/>
        <w:lang w:eastAsia="en-GB"/>
      </w:rPr>
      <mc:AlternateContent>
        <mc:Choice Requires="wps">
          <w:drawing>
            <wp:anchor distT="45720" distB="45720" distL="114300" distR="114300" simplePos="0" relativeHeight="251658242" behindDoc="0" locked="0" layoutInCell="1" allowOverlap="1" wp14:anchorId="27A8E14B" wp14:editId="14D7CFAB">
              <wp:simplePos x="0" y="0"/>
              <wp:positionH relativeFrom="column">
                <wp:posOffset>5736590</wp:posOffset>
              </wp:positionH>
              <wp:positionV relativeFrom="paragraph">
                <wp:posOffset>-278130</wp:posOffset>
              </wp:positionV>
              <wp:extent cx="688340" cy="6381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638175"/>
                      </a:xfrm>
                      <a:prstGeom prst="rect">
                        <a:avLst/>
                      </a:prstGeom>
                      <a:solidFill>
                        <a:srgbClr val="FFFFFF"/>
                      </a:solidFill>
                      <a:ln w="9525">
                        <a:noFill/>
                        <a:miter lim="800000"/>
                        <a:headEnd/>
                        <a:tailEnd/>
                      </a:ln>
                    </wps:spPr>
                    <wps:txbx>
                      <w:txbxContent>
                        <w:p w14:paraId="6FBAC4E1" w14:textId="6B83AD92" w:rsidR="002416E9" w:rsidRDefault="000058DF">
                          <w:r>
                            <w:rPr>
                              <w:noProof/>
                            </w:rPr>
                            <w:drawing>
                              <wp:inline distT="0" distB="0" distL="0" distR="0" wp14:anchorId="35A6B1DA" wp14:editId="683C33CC">
                                <wp:extent cx="496570" cy="505460"/>
                                <wp:effectExtent l="0" t="0" r="0" b="8890"/>
                                <wp:docPr id="1"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496570" cy="5054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8E14B" id="_x0000_t202" coordsize="21600,21600" o:spt="202" path="m,l,21600r21600,l21600,xe">
              <v:stroke joinstyle="miter"/>
              <v:path gradientshapeok="t" o:connecttype="rect"/>
            </v:shapetype>
            <v:shape id="Text Box 2" o:spid="_x0000_s1026" type="#_x0000_t202" style="position:absolute;margin-left:451.7pt;margin-top:-21.9pt;width:54.2pt;height:50.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" stroked="f">
              <v:textbox>
                <w:txbxContent>
                  <w:p w14:paraId="6FBAC4E1" w14:textId="6B83AD92" w:rsidR="002416E9" w:rsidRDefault="000058DF">
                    <w:r>
                      <w:rPr>
                        <w:noProof/>
                      </w:rPr>
                      <w:drawing>
                        <wp:inline distT="0" distB="0" distL="0" distR="0" wp14:anchorId="35A6B1DA" wp14:editId="683C33CC">
                          <wp:extent cx="496570" cy="505460"/>
                          <wp:effectExtent l="0" t="0" r="0" b="8890"/>
                          <wp:docPr id="1"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496570" cy="505460"/>
                                  </a:xfrm>
                                  <a:prstGeom prst="rect">
                                    <a:avLst/>
                                  </a:prstGeom>
                                </pic:spPr>
                              </pic:pic>
                            </a:graphicData>
                          </a:graphic>
                        </wp:inline>
                      </w:drawing>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3FAF" w14:textId="77777777" w:rsidR="0008035A" w:rsidRDefault="0008035A">
    <w:pPr>
      <w:pStyle w:val="Header"/>
    </w:pPr>
    <w:r>
      <w:rPr>
        <w:noProof/>
        <w:lang w:eastAsia="en-GB"/>
      </w:rPr>
      <mc:AlternateContent>
        <mc:Choice Requires="wps">
          <w:drawing>
            <wp:anchor distT="45720" distB="45720" distL="114300" distR="114300" simplePos="0" relativeHeight="251658240" behindDoc="0" locked="0" layoutInCell="1" allowOverlap="1" wp14:anchorId="3646894C" wp14:editId="4B0DE899">
              <wp:simplePos x="0" y="0"/>
              <wp:positionH relativeFrom="column">
                <wp:posOffset>5648325</wp:posOffset>
              </wp:positionH>
              <wp:positionV relativeFrom="paragraph">
                <wp:posOffset>-288290</wp:posOffset>
              </wp:positionV>
              <wp:extent cx="669290" cy="6711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671195"/>
                      </a:xfrm>
                      <a:prstGeom prst="rect">
                        <a:avLst/>
                      </a:prstGeom>
                      <a:solidFill>
                        <a:srgbClr val="FFFFFF"/>
                      </a:solidFill>
                      <a:ln w="9525">
                        <a:noFill/>
                        <a:miter lim="800000"/>
                        <a:headEnd/>
                        <a:tailEnd/>
                      </a:ln>
                    </wps:spPr>
                    <wps:txbx>
                      <w:txbxContent>
                        <w:p w14:paraId="6B66BC87" w14:textId="0A56C6C4" w:rsidR="0008035A" w:rsidRDefault="000058DF">
                          <w:r>
                            <w:rPr>
                              <w:noProof/>
                            </w:rPr>
                            <w:drawing>
                              <wp:inline distT="0" distB="0" distL="0" distR="0" wp14:anchorId="3E14064D" wp14:editId="0DCEC4D3">
                                <wp:extent cx="477520" cy="485775"/>
                                <wp:effectExtent l="0" t="0" r="0" b="9525"/>
                                <wp:docPr id="8"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477520" cy="4857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46894C" id="_x0000_t202" coordsize="21600,21600" o:spt="202" path="m,l,21600r21600,l21600,xe">
              <v:stroke joinstyle="miter"/>
              <v:path gradientshapeok="t" o:connecttype="rect"/>
            </v:shapetype>
            <v:shape id="_x0000_s1027" type="#_x0000_t202" style="position:absolute;margin-left:444.75pt;margin-top:-22.7pt;width:52.7pt;height:5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" stroked="f">
              <v:textbox>
                <w:txbxContent>
                  <w:p w14:paraId="6B66BC87" w14:textId="0A56C6C4" w:rsidR="0008035A" w:rsidRDefault="000058DF">
                    <w:r>
                      <w:rPr>
                        <w:noProof/>
                      </w:rPr>
                      <w:drawing>
                        <wp:inline distT="0" distB="0" distL="0" distR="0" wp14:anchorId="3E14064D" wp14:editId="0DCEC4D3">
                          <wp:extent cx="477520" cy="485775"/>
                          <wp:effectExtent l="0" t="0" r="0" b="9525"/>
                          <wp:docPr id="8"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477520" cy="485775"/>
                                  </a:xfrm>
                                  <a:prstGeom prst="rect">
                                    <a:avLst/>
                                  </a:prstGeom>
                                </pic:spPr>
                              </pic:pic>
                            </a:graphicData>
                          </a:graphic>
                        </wp:inline>
                      </w:drawing>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C9A7" w14:textId="77777777" w:rsidR="00042543" w:rsidRDefault="00042543" w:rsidP="00042543">
    <w:pPr>
      <w:pStyle w:val="Header"/>
      <w:jc w:val="center"/>
    </w:pPr>
    <w:r>
      <w:rPr>
        <w:noProof/>
        <w:lang w:eastAsia="en-GB"/>
      </w:rPr>
      <mc:AlternateContent>
        <mc:Choice Requires="wps">
          <w:drawing>
            <wp:anchor distT="45720" distB="45720" distL="114300" distR="114300" simplePos="0" relativeHeight="251658241" behindDoc="0" locked="0" layoutInCell="1" allowOverlap="1" wp14:anchorId="6FA11410" wp14:editId="118BABE4">
              <wp:simplePos x="0" y="0"/>
              <wp:positionH relativeFrom="column">
                <wp:posOffset>5886450</wp:posOffset>
              </wp:positionH>
              <wp:positionV relativeFrom="paragraph">
                <wp:posOffset>-325755</wp:posOffset>
              </wp:positionV>
              <wp:extent cx="774065" cy="790575"/>
              <wp:effectExtent l="0" t="0" r="698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790575"/>
                      </a:xfrm>
                      <a:prstGeom prst="rect">
                        <a:avLst/>
                      </a:prstGeom>
                      <a:solidFill>
                        <a:srgbClr val="FFFFFF"/>
                      </a:solidFill>
                      <a:ln w="9525">
                        <a:noFill/>
                        <a:miter lim="800000"/>
                        <a:headEnd/>
                        <a:tailEnd/>
                      </a:ln>
                    </wps:spPr>
                    <wps:txbx>
                      <w:txbxContent>
                        <w:p w14:paraId="4238182E" w14:textId="3752CA85" w:rsidR="00042543" w:rsidRDefault="000058DF">
                          <w:r>
                            <w:rPr>
                              <w:noProof/>
                            </w:rPr>
                            <w:drawing>
                              <wp:inline distT="0" distB="0" distL="0" distR="0" wp14:anchorId="7E302BF3" wp14:editId="19130F1A">
                                <wp:extent cx="542925" cy="552450"/>
                                <wp:effectExtent l="0" t="0" r="9525" b="0"/>
                                <wp:docPr id="7"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542925" cy="5524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11410" id="_x0000_t202" coordsize="21600,21600" o:spt="202" path="m,l,21600r21600,l21600,xe">
              <v:stroke joinstyle="miter"/>
              <v:path gradientshapeok="t" o:connecttype="rect"/>
            </v:shapetype>
            <v:shape id="_x0000_s1028" type="#_x0000_t202" style="position:absolute;left:0;text-align:left;margin-left:463.5pt;margin-top:-25.65pt;width:60.95pt;height:62.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" stroked="f">
              <v:textbox>
                <w:txbxContent>
                  <w:p w14:paraId="4238182E" w14:textId="3752CA85" w:rsidR="00042543" w:rsidRDefault="000058DF">
                    <w:r>
                      <w:rPr>
                        <w:noProof/>
                      </w:rPr>
                      <w:drawing>
                        <wp:inline distT="0" distB="0" distL="0" distR="0" wp14:anchorId="7E302BF3" wp14:editId="19130F1A">
                          <wp:extent cx="542925" cy="552450"/>
                          <wp:effectExtent l="0" t="0" r="9525" b="0"/>
                          <wp:docPr id="7" name="_tx_id_3_"/>
                          <wp:cNvGraphicFramePr/>
                          <a:graphic xmlns:a="http://schemas.openxmlformats.org/drawingml/2006/main">
                            <a:graphicData uri="http://schemas.openxmlformats.org/drawingml/2006/picture">
                              <pic:pic xmlns:pic="http://schemas.openxmlformats.org/drawingml/2006/picture">
                                <pic:nvPicPr>
                                  <pic:cNvPr id="7" name="_tx_id_3_"/>
                                  <pic:cNvPicPr/>
                                </pic:nvPicPr>
                                <pic:blipFill>
                                  <a:blip r:embed="rId1"/>
                                  <a:stretch>
                                    <a:fillRect/>
                                  </a:stretch>
                                </pic:blipFill>
                                <pic:spPr>
                                  <a:xfrm>
                                    <a:off x="0" y="0"/>
                                    <a:ext cx="542925" cy="552450"/>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5420"/>
    <w:multiLevelType w:val="hybridMultilevel"/>
    <w:tmpl w:val="4F5A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72F6F"/>
    <w:multiLevelType w:val="hybridMultilevel"/>
    <w:tmpl w:val="A2F29918"/>
    <w:lvl w:ilvl="0" w:tplc="03FC491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B75B7"/>
    <w:multiLevelType w:val="hybridMultilevel"/>
    <w:tmpl w:val="8F32D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613D48"/>
    <w:multiLevelType w:val="hybridMultilevel"/>
    <w:tmpl w:val="A4C240A0"/>
    <w:lvl w:ilvl="0" w:tplc="7454443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C23CA5"/>
    <w:multiLevelType w:val="hybridMultilevel"/>
    <w:tmpl w:val="74A6A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391806"/>
    <w:multiLevelType w:val="hybridMultilevel"/>
    <w:tmpl w:val="1D7A2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7C4059"/>
    <w:multiLevelType w:val="hybridMultilevel"/>
    <w:tmpl w:val="9CC82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DD2378"/>
    <w:multiLevelType w:val="hybridMultilevel"/>
    <w:tmpl w:val="CE66AD1A"/>
    <w:lvl w:ilvl="0" w:tplc="035EA1F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EA12FD"/>
    <w:multiLevelType w:val="hybridMultilevel"/>
    <w:tmpl w:val="56800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951F78"/>
    <w:multiLevelType w:val="hybridMultilevel"/>
    <w:tmpl w:val="0FEE6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3624610">
    <w:abstractNumId w:val="8"/>
  </w:num>
  <w:num w:numId="2" w16cid:durableId="2055621250">
    <w:abstractNumId w:val="2"/>
  </w:num>
  <w:num w:numId="3" w16cid:durableId="2020619241">
    <w:abstractNumId w:val="5"/>
  </w:num>
  <w:num w:numId="4" w16cid:durableId="466901703">
    <w:abstractNumId w:val="1"/>
  </w:num>
  <w:num w:numId="5" w16cid:durableId="1531799349">
    <w:abstractNumId w:val="7"/>
  </w:num>
  <w:num w:numId="6" w16cid:durableId="750857339">
    <w:abstractNumId w:val="9"/>
  </w:num>
  <w:num w:numId="7" w16cid:durableId="1059329654">
    <w:abstractNumId w:val="6"/>
  </w:num>
  <w:num w:numId="8" w16cid:durableId="715736681">
    <w:abstractNumId w:val="0"/>
  </w:num>
  <w:num w:numId="9" w16cid:durableId="1540436863">
    <w:abstractNumId w:val="4"/>
  </w:num>
  <w:num w:numId="10" w16cid:durableId="1235777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5A"/>
    <w:rsid w:val="000058DF"/>
    <w:rsid w:val="00005A3C"/>
    <w:rsid w:val="00010CE2"/>
    <w:rsid w:val="000174A2"/>
    <w:rsid w:val="00022DE8"/>
    <w:rsid w:val="00024604"/>
    <w:rsid w:val="00025DC7"/>
    <w:rsid w:val="00026079"/>
    <w:rsid w:val="00034819"/>
    <w:rsid w:val="000356F6"/>
    <w:rsid w:val="00037E1C"/>
    <w:rsid w:val="00042543"/>
    <w:rsid w:val="000435F3"/>
    <w:rsid w:val="00063F3F"/>
    <w:rsid w:val="00075D57"/>
    <w:rsid w:val="0008035A"/>
    <w:rsid w:val="00080BE0"/>
    <w:rsid w:val="0008658C"/>
    <w:rsid w:val="00092CA6"/>
    <w:rsid w:val="000A7F05"/>
    <w:rsid w:val="000C35AF"/>
    <w:rsid w:val="000C43C8"/>
    <w:rsid w:val="000C6B05"/>
    <w:rsid w:val="000D2094"/>
    <w:rsid w:val="000D2D2B"/>
    <w:rsid w:val="000D6350"/>
    <w:rsid w:val="000E0620"/>
    <w:rsid w:val="000E1844"/>
    <w:rsid w:val="000E2D43"/>
    <w:rsid w:val="00104D6E"/>
    <w:rsid w:val="0010619A"/>
    <w:rsid w:val="00112F4B"/>
    <w:rsid w:val="00123B7F"/>
    <w:rsid w:val="00125568"/>
    <w:rsid w:val="00125D2E"/>
    <w:rsid w:val="00133B53"/>
    <w:rsid w:val="00136135"/>
    <w:rsid w:val="0014083D"/>
    <w:rsid w:val="0015534B"/>
    <w:rsid w:val="0016594B"/>
    <w:rsid w:val="001775A8"/>
    <w:rsid w:val="00177E4C"/>
    <w:rsid w:val="00191AE2"/>
    <w:rsid w:val="001A1DFF"/>
    <w:rsid w:val="001A454C"/>
    <w:rsid w:val="001D6F2F"/>
    <w:rsid w:val="001E726A"/>
    <w:rsid w:val="001F37BE"/>
    <w:rsid w:val="001F42D6"/>
    <w:rsid w:val="001F7406"/>
    <w:rsid w:val="00205778"/>
    <w:rsid w:val="00215F9C"/>
    <w:rsid w:val="002178CE"/>
    <w:rsid w:val="00220B66"/>
    <w:rsid w:val="002416E9"/>
    <w:rsid w:val="00252602"/>
    <w:rsid w:val="00260ECB"/>
    <w:rsid w:val="002722DF"/>
    <w:rsid w:val="00280AB9"/>
    <w:rsid w:val="002B2251"/>
    <w:rsid w:val="002C5CF9"/>
    <w:rsid w:val="002C5D26"/>
    <w:rsid w:val="002D68BC"/>
    <w:rsid w:val="002E6F93"/>
    <w:rsid w:val="002F211F"/>
    <w:rsid w:val="00307E74"/>
    <w:rsid w:val="0032281A"/>
    <w:rsid w:val="00324C7F"/>
    <w:rsid w:val="00344ACD"/>
    <w:rsid w:val="003618D9"/>
    <w:rsid w:val="00362684"/>
    <w:rsid w:val="00366BB7"/>
    <w:rsid w:val="00385986"/>
    <w:rsid w:val="00391B5C"/>
    <w:rsid w:val="003A197C"/>
    <w:rsid w:val="003B4C7D"/>
    <w:rsid w:val="003E76FC"/>
    <w:rsid w:val="00414AAC"/>
    <w:rsid w:val="0042223A"/>
    <w:rsid w:val="00456956"/>
    <w:rsid w:val="004645BB"/>
    <w:rsid w:val="00470467"/>
    <w:rsid w:val="00474A94"/>
    <w:rsid w:val="00486586"/>
    <w:rsid w:val="00486970"/>
    <w:rsid w:val="00493016"/>
    <w:rsid w:val="00494D06"/>
    <w:rsid w:val="00495CB8"/>
    <w:rsid w:val="00497F10"/>
    <w:rsid w:val="004A58FC"/>
    <w:rsid w:val="004B6733"/>
    <w:rsid w:val="004B708D"/>
    <w:rsid w:val="004C1ECF"/>
    <w:rsid w:val="004C28A3"/>
    <w:rsid w:val="004C717D"/>
    <w:rsid w:val="004D64A6"/>
    <w:rsid w:val="004E0DED"/>
    <w:rsid w:val="004F11A9"/>
    <w:rsid w:val="005019BE"/>
    <w:rsid w:val="0050366D"/>
    <w:rsid w:val="0051316F"/>
    <w:rsid w:val="00514C79"/>
    <w:rsid w:val="00526CFE"/>
    <w:rsid w:val="00530124"/>
    <w:rsid w:val="0053199B"/>
    <w:rsid w:val="005335AC"/>
    <w:rsid w:val="0055285E"/>
    <w:rsid w:val="00561765"/>
    <w:rsid w:val="005738CF"/>
    <w:rsid w:val="005949B9"/>
    <w:rsid w:val="005A6990"/>
    <w:rsid w:val="005A7748"/>
    <w:rsid w:val="005C06DD"/>
    <w:rsid w:val="005D55D7"/>
    <w:rsid w:val="005D78F7"/>
    <w:rsid w:val="005E30FF"/>
    <w:rsid w:val="005F4190"/>
    <w:rsid w:val="0060248A"/>
    <w:rsid w:val="00604FD8"/>
    <w:rsid w:val="006058AA"/>
    <w:rsid w:val="00610592"/>
    <w:rsid w:val="00612A61"/>
    <w:rsid w:val="00614F68"/>
    <w:rsid w:val="00631F2B"/>
    <w:rsid w:val="0063350A"/>
    <w:rsid w:val="006346B9"/>
    <w:rsid w:val="00636433"/>
    <w:rsid w:val="006373B3"/>
    <w:rsid w:val="00671CA6"/>
    <w:rsid w:val="0067282A"/>
    <w:rsid w:val="0069293C"/>
    <w:rsid w:val="00693C4B"/>
    <w:rsid w:val="006B3030"/>
    <w:rsid w:val="006B7840"/>
    <w:rsid w:val="006C2550"/>
    <w:rsid w:val="006D14C5"/>
    <w:rsid w:val="006D2C34"/>
    <w:rsid w:val="006D5B4D"/>
    <w:rsid w:val="006E37B9"/>
    <w:rsid w:val="006F1355"/>
    <w:rsid w:val="006F3296"/>
    <w:rsid w:val="006F5F4B"/>
    <w:rsid w:val="006F6648"/>
    <w:rsid w:val="00705B92"/>
    <w:rsid w:val="0071176E"/>
    <w:rsid w:val="007155C3"/>
    <w:rsid w:val="00716D1B"/>
    <w:rsid w:val="0072020C"/>
    <w:rsid w:val="00720DB0"/>
    <w:rsid w:val="00722070"/>
    <w:rsid w:val="0072215E"/>
    <w:rsid w:val="00725779"/>
    <w:rsid w:val="00727818"/>
    <w:rsid w:val="00731302"/>
    <w:rsid w:val="00733A20"/>
    <w:rsid w:val="00733C07"/>
    <w:rsid w:val="007366E4"/>
    <w:rsid w:val="007371CC"/>
    <w:rsid w:val="00741D7A"/>
    <w:rsid w:val="007668D0"/>
    <w:rsid w:val="0078599B"/>
    <w:rsid w:val="007934E7"/>
    <w:rsid w:val="007934F6"/>
    <w:rsid w:val="00796F1F"/>
    <w:rsid w:val="0079752F"/>
    <w:rsid w:val="007A1E5F"/>
    <w:rsid w:val="007A4CD2"/>
    <w:rsid w:val="007A7CCD"/>
    <w:rsid w:val="007B67A5"/>
    <w:rsid w:val="007C058D"/>
    <w:rsid w:val="007C13E7"/>
    <w:rsid w:val="007D3931"/>
    <w:rsid w:val="007E1E28"/>
    <w:rsid w:val="007F2908"/>
    <w:rsid w:val="008028E2"/>
    <w:rsid w:val="00802D57"/>
    <w:rsid w:val="0080411F"/>
    <w:rsid w:val="00811571"/>
    <w:rsid w:val="00824314"/>
    <w:rsid w:val="0082439E"/>
    <w:rsid w:val="00830B61"/>
    <w:rsid w:val="00830F85"/>
    <w:rsid w:val="00831B15"/>
    <w:rsid w:val="00833540"/>
    <w:rsid w:val="00833CEE"/>
    <w:rsid w:val="00836FB3"/>
    <w:rsid w:val="00840618"/>
    <w:rsid w:val="00850CEF"/>
    <w:rsid w:val="00854E90"/>
    <w:rsid w:val="0087184A"/>
    <w:rsid w:val="00895859"/>
    <w:rsid w:val="008A1821"/>
    <w:rsid w:val="008A3234"/>
    <w:rsid w:val="008A40C2"/>
    <w:rsid w:val="008A5842"/>
    <w:rsid w:val="008C3BD6"/>
    <w:rsid w:val="008C4E91"/>
    <w:rsid w:val="008D77C0"/>
    <w:rsid w:val="008E493D"/>
    <w:rsid w:val="008E6ED0"/>
    <w:rsid w:val="00901420"/>
    <w:rsid w:val="0091119F"/>
    <w:rsid w:val="00912613"/>
    <w:rsid w:val="009359D5"/>
    <w:rsid w:val="00971444"/>
    <w:rsid w:val="009A1642"/>
    <w:rsid w:val="009B4AE0"/>
    <w:rsid w:val="009D7421"/>
    <w:rsid w:val="009E5CD5"/>
    <w:rsid w:val="009F3CF0"/>
    <w:rsid w:val="00A12873"/>
    <w:rsid w:val="00A173E0"/>
    <w:rsid w:val="00A21A24"/>
    <w:rsid w:val="00A24F03"/>
    <w:rsid w:val="00A263A0"/>
    <w:rsid w:val="00A2655B"/>
    <w:rsid w:val="00A31462"/>
    <w:rsid w:val="00A43C03"/>
    <w:rsid w:val="00A4573A"/>
    <w:rsid w:val="00A47E16"/>
    <w:rsid w:val="00A56C9B"/>
    <w:rsid w:val="00A64EE4"/>
    <w:rsid w:val="00A716F1"/>
    <w:rsid w:val="00A73328"/>
    <w:rsid w:val="00A83DDA"/>
    <w:rsid w:val="00A913E7"/>
    <w:rsid w:val="00A97658"/>
    <w:rsid w:val="00AA4ACB"/>
    <w:rsid w:val="00AB1458"/>
    <w:rsid w:val="00AB2490"/>
    <w:rsid w:val="00AB2D12"/>
    <w:rsid w:val="00AC455F"/>
    <w:rsid w:val="00AC4B4E"/>
    <w:rsid w:val="00AC77D1"/>
    <w:rsid w:val="00AD0AAE"/>
    <w:rsid w:val="00AD181F"/>
    <w:rsid w:val="00AD5372"/>
    <w:rsid w:val="00B23343"/>
    <w:rsid w:val="00B30E27"/>
    <w:rsid w:val="00B64E00"/>
    <w:rsid w:val="00B72F49"/>
    <w:rsid w:val="00B770C8"/>
    <w:rsid w:val="00B8652C"/>
    <w:rsid w:val="00B868CE"/>
    <w:rsid w:val="00B91A12"/>
    <w:rsid w:val="00B94943"/>
    <w:rsid w:val="00BA1907"/>
    <w:rsid w:val="00BA208B"/>
    <w:rsid w:val="00BA3C14"/>
    <w:rsid w:val="00BA652B"/>
    <w:rsid w:val="00BB382C"/>
    <w:rsid w:val="00BB3CF5"/>
    <w:rsid w:val="00BC57C6"/>
    <w:rsid w:val="00BD1A67"/>
    <w:rsid w:val="00BE2F4B"/>
    <w:rsid w:val="00BE30A7"/>
    <w:rsid w:val="00BE35C9"/>
    <w:rsid w:val="00BF0A48"/>
    <w:rsid w:val="00BF5818"/>
    <w:rsid w:val="00C04702"/>
    <w:rsid w:val="00C05F12"/>
    <w:rsid w:val="00C06117"/>
    <w:rsid w:val="00C26919"/>
    <w:rsid w:val="00C33837"/>
    <w:rsid w:val="00C5083A"/>
    <w:rsid w:val="00C62284"/>
    <w:rsid w:val="00C6359E"/>
    <w:rsid w:val="00C67496"/>
    <w:rsid w:val="00C7420E"/>
    <w:rsid w:val="00C823A3"/>
    <w:rsid w:val="00C937F8"/>
    <w:rsid w:val="00C93A8C"/>
    <w:rsid w:val="00C94B1B"/>
    <w:rsid w:val="00C95A75"/>
    <w:rsid w:val="00CA6260"/>
    <w:rsid w:val="00CB1E29"/>
    <w:rsid w:val="00CC240B"/>
    <w:rsid w:val="00CC7BA3"/>
    <w:rsid w:val="00CD0A42"/>
    <w:rsid w:val="00CD29FC"/>
    <w:rsid w:val="00CD4788"/>
    <w:rsid w:val="00CD6D13"/>
    <w:rsid w:val="00CF11B7"/>
    <w:rsid w:val="00CF167C"/>
    <w:rsid w:val="00CF56BD"/>
    <w:rsid w:val="00CF62D5"/>
    <w:rsid w:val="00D05534"/>
    <w:rsid w:val="00D12E4F"/>
    <w:rsid w:val="00D15BD3"/>
    <w:rsid w:val="00D30DDE"/>
    <w:rsid w:val="00D45498"/>
    <w:rsid w:val="00D47442"/>
    <w:rsid w:val="00D53AE9"/>
    <w:rsid w:val="00D84EA4"/>
    <w:rsid w:val="00D92493"/>
    <w:rsid w:val="00DA17FA"/>
    <w:rsid w:val="00DA597D"/>
    <w:rsid w:val="00DB6989"/>
    <w:rsid w:val="00DC63A8"/>
    <w:rsid w:val="00DD5006"/>
    <w:rsid w:val="00DE3525"/>
    <w:rsid w:val="00DF018C"/>
    <w:rsid w:val="00E05644"/>
    <w:rsid w:val="00E0785C"/>
    <w:rsid w:val="00E2452F"/>
    <w:rsid w:val="00E2791A"/>
    <w:rsid w:val="00E43DFA"/>
    <w:rsid w:val="00E44B6F"/>
    <w:rsid w:val="00E474EE"/>
    <w:rsid w:val="00E518AE"/>
    <w:rsid w:val="00E5297B"/>
    <w:rsid w:val="00E60B37"/>
    <w:rsid w:val="00E65915"/>
    <w:rsid w:val="00E6650E"/>
    <w:rsid w:val="00E73D8A"/>
    <w:rsid w:val="00E74BDF"/>
    <w:rsid w:val="00E82759"/>
    <w:rsid w:val="00E90C9D"/>
    <w:rsid w:val="00E912B9"/>
    <w:rsid w:val="00E94C9A"/>
    <w:rsid w:val="00E97FF9"/>
    <w:rsid w:val="00EA027A"/>
    <w:rsid w:val="00EC16F8"/>
    <w:rsid w:val="00EC790A"/>
    <w:rsid w:val="00ED11D0"/>
    <w:rsid w:val="00ED4801"/>
    <w:rsid w:val="00EF07A4"/>
    <w:rsid w:val="00EF3C11"/>
    <w:rsid w:val="00EF43F9"/>
    <w:rsid w:val="00EF74CB"/>
    <w:rsid w:val="00EF7A7E"/>
    <w:rsid w:val="00F07D0A"/>
    <w:rsid w:val="00F4076F"/>
    <w:rsid w:val="00F47A3E"/>
    <w:rsid w:val="00F64B91"/>
    <w:rsid w:val="00F651F9"/>
    <w:rsid w:val="00F77B54"/>
    <w:rsid w:val="00F805C2"/>
    <w:rsid w:val="00F911C5"/>
    <w:rsid w:val="00F924E6"/>
    <w:rsid w:val="00FB075E"/>
    <w:rsid w:val="00FB3D3C"/>
    <w:rsid w:val="00FD7DAD"/>
    <w:rsid w:val="00FE06CF"/>
    <w:rsid w:val="00FE1F64"/>
    <w:rsid w:val="00FE41EB"/>
    <w:rsid w:val="017E12B3"/>
    <w:rsid w:val="01E9F181"/>
    <w:rsid w:val="02163B44"/>
    <w:rsid w:val="02C50621"/>
    <w:rsid w:val="032E5F4B"/>
    <w:rsid w:val="04296757"/>
    <w:rsid w:val="04AE5E9B"/>
    <w:rsid w:val="04C59C61"/>
    <w:rsid w:val="07F99B19"/>
    <w:rsid w:val="07FA925A"/>
    <w:rsid w:val="0852487A"/>
    <w:rsid w:val="09168D1A"/>
    <w:rsid w:val="096F1861"/>
    <w:rsid w:val="09AC3AC6"/>
    <w:rsid w:val="09CAE4C4"/>
    <w:rsid w:val="0A12A427"/>
    <w:rsid w:val="0A701845"/>
    <w:rsid w:val="0AE014A8"/>
    <w:rsid w:val="0B83B140"/>
    <w:rsid w:val="0D38C044"/>
    <w:rsid w:val="0D770C7E"/>
    <w:rsid w:val="0DB04CF7"/>
    <w:rsid w:val="0EDDCE93"/>
    <w:rsid w:val="0FE54F1A"/>
    <w:rsid w:val="0FEE6E1B"/>
    <w:rsid w:val="107F310F"/>
    <w:rsid w:val="126A7B99"/>
    <w:rsid w:val="14199A1A"/>
    <w:rsid w:val="14C0A49A"/>
    <w:rsid w:val="14DDE933"/>
    <w:rsid w:val="175CBC10"/>
    <w:rsid w:val="17D7CA2B"/>
    <w:rsid w:val="18981C94"/>
    <w:rsid w:val="18B960D4"/>
    <w:rsid w:val="1A911F5F"/>
    <w:rsid w:val="1AE4A782"/>
    <w:rsid w:val="1B7A5BFE"/>
    <w:rsid w:val="1C547963"/>
    <w:rsid w:val="1F5B6C77"/>
    <w:rsid w:val="1F968621"/>
    <w:rsid w:val="1FE8B0DC"/>
    <w:rsid w:val="20DDD8FB"/>
    <w:rsid w:val="22F1CCA4"/>
    <w:rsid w:val="23245B36"/>
    <w:rsid w:val="24262FAB"/>
    <w:rsid w:val="2465BAFB"/>
    <w:rsid w:val="252C5AF6"/>
    <w:rsid w:val="26D780B3"/>
    <w:rsid w:val="271DDD70"/>
    <w:rsid w:val="278E5E7B"/>
    <w:rsid w:val="27A15467"/>
    <w:rsid w:val="27DC43E2"/>
    <w:rsid w:val="27F16033"/>
    <w:rsid w:val="28470E4D"/>
    <w:rsid w:val="28D1C306"/>
    <w:rsid w:val="29F5535F"/>
    <w:rsid w:val="2D36B45C"/>
    <w:rsid w:val="2DDF3746"/>
    <w:rsid w:val="2E07AF7C"/>
    <w:rsid w:val="2E33D9B0"/>
    <w:rsid w:val="2E739500"/>
    <w:rsid w:val="2E996701"/>
    <w:rsid w:val="2EBEB90F"/>
    <w:rsid w:val="307C20FD"/>
    <w:rsid w:val="30C4F4F9"/>
    <w:rsid w:val="3118A392"/>
    <w:rsid w:val="3312D350"/>
    <w:rsid w:val="339F7DE5"/>
    <w:rsid w:val="33E0A53A"/>
    <w:rsid w:val="35A67549"/>
    <w:rsid w:val="35B8A411"/>
    <w:rsid w:val="36CCF738"/>
    <w:rsid w:val="37414999"/>
    <w:rsid w:val="38140347"/>
    <w:rsid w:val="39071B89"/>
    <w:rsid w:val="3A183840"/>
    <w:rsid w:val="3B22E81C"/>
    <w:rsid w:val="3BCABB94"/>
    <w:rsid w:val="3CC85728"/>
    <w:rsid w:val="3DA67C45"/>
    <w:rsid w:val="3F87EC0B"/>
    <w:rsid w:val="3FD0962C"/>
    <w:rsid w:val="402760AC"/>
    <w:rsid w:val="40361A54"/>
    <w:rsid w:val="410D24B9"/>
    <w:rsid w:val="41AD2B40"/>
    <w:rsid w:val="42A0A1E0"/>
    <w:rsid w:val="43B77F4B"/>
    <w:rsid w:val="443098C9"/>
    <w:rsid w:val="4455B258"/>
    <w:rsid w:val="4483BC27"/>
    <w:rsid w:val="448B0F6C"/>
    <w:rsid w:val="45200875"/>
    <w:rsid w:val="46D90278"/>
    <w:rsid w:val="471B4D44"/>
    <w:rsid w:val="4852F6B2"/>
    <w:rsid w:val="4A9C22A1"/>
    <w:rsid w:val="4AFD2230"/>
    <w:rsid w:val="4B3EB6EE"/>
    <w:rsid w:val="4CB4F9FF"/>
    <w:rsid w:val="4DED50CD"/>
    <w:rsid w:val="4E6D30E9"/>
    <w:rsid w:val="4E75FC1A"/>
    <w:rsid w:val="50747609"/>
    <w:rsid w:val="522B70D0"/>
    <w:rsid w:val="5379EA3D"/>
    <w:rsid w:val="54224702"/>
    <w:rsid w:val="5526C50D"/>
    <w:rsid w:val="56847D50"/>
    <w:rsid w:val="57B8BB80"/>
    <w:rsid w:val="57F4E512"/>
    <w:rsid w:val="58CC2186"/>
    <w:rsid w:val="590222E0"/>
    <w:rsid w:val="5CA457E8"/>
    <w:rsid w:val="5E091106"/>
    <w:rsid w:val="5E53252B"/>
    <w:rsid w:val="60CC69E5"/>
    <w:rsid w:val="6139C4BE"/>
    <w:rsid w:val="6164FEBE"/>
    <w:rsid w:val="622DF4A0"/>
    <w:rsid w:val="634B19FC"/>
    <w:rsid w:val="63A7F20F"/>
    <w:rsid w:val="645FE4A7"/>
    <w:rsid w:val="6475A1D7"/>
    <w:rsid w:val="65309864"/>
    <w:rsid w:val="66609186"/>
    <w:rsid w:val="668525C0"/>
    <w:rsid w:val="6735F52E"/>
    <w:rsid w:val="6784B01D"/>
    <w:rsid w:val="69A819A0"/>
    <w:rsid w:val="6BD3FAAB"/>
    <w:rsid w:val="6C70E113"/>
    <w:rsid w:val="6D0E5E52"/>
    <w:rsid w:val="6D3E08DD"/>
    <w:rsid w:val="6D50CC58"/>
    <w:rsid w:val="6E34CEAC"/>
    <w:rsid w:val="6F778C5A"/>
    <w:rsid w:val="716437C3"/>
    <w:rsid w:val="71C57787"/>
    <w:rsid w:val="71E1B002"/>
    <w:rsid w:val="7298CC80"/>
    <w:rsid w:val="72FCC932"/>
    <w:rsid w:val="73AFBFA4"/>
    <w:rsid w:val="748AF3A7"/>
    <w:rsid w:val="74B36167"/>
    <w:rsid w:val="74F0F621"/>
    <w:rsid w:val="75255AD7"/>
    <w:rsid w:val="762368B4"/>
    <w:rsid w:val="7849E0C4"/>
    <w:rsid w:val="79117454"/>
    <w:rsid w:val="795AD164"/>
    <w:rsid w:val="7991E47D"/>
    <w:rsid w:val="7B05287A"/>
    <w:rsid w:val="7B55C90E"/>
    <w:rsid w:val="7BDA5800"/>
    <w:rsid w:val="7CD3CF4D"/>
    <w:rsid w:val="7D47BE3C"/>
    <w:rsid w:val="7D53A2A2"/>
    <w:rsid w:val="7DA0046C"/>
    <w:rsid w:val="7F6ACBF1"/>
    <w:rsid w:val="7FB24AF2"/>
    <w:rsid w:val="7FBB4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ECF2F"/>
  <w15:chartTrackingRefBased/>
  <w15:docId w15:val="{05AEB7FE-F4A2-4F46-A570-3DD0EEB8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0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35A"/>
  </w:style>
  <w:style w:type="paragraph" w:styleId="Footer">
    <w:name w:val="footer"/>
    <w:basedOn w:val="Normal"/>
    <w:link w:val="FooterChar"/>
    <w:uiPriority w:val="99"/>
    <w:unhideWhenUsed/>
    <w:rsid w:val="00080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35A"/>
  </w:style>
  <w:style w:type="paragraph" w:styleId="ListParagraph">
    <w:name w:val="List Paragraph"/>
    <w:basedOn w:val="Normal"/>
    <w:uiPriority w:val="34"/>
    <w:qFormat/>
    <w:rsid w:val="0008035A"/>
    <w:pPr>
      <w:ind w:left="720"/>
      <w:contextualSpacing/>
    </w:pPr>
  </w:style>
  <w:style w:type="character" w:styleId="CommentReference">
    <w:name w:val="annotation reference"/>
    <w:basedOn w:val="DefaultParagraphFont"/>
    <w:uiPriority w:val="99"/>
    <w:semiHidden/>
    <w:unhideWhenUsed/>
    <w:rsid w:val="00414AAC"/>
    <w:rPr>
      <w:sz w:val="16"/>
      <w:szCs w:val="16"/>
    </w:rPr>
  </w:style>
  <w:style w:type="paragraph" w:styleId="CommentText">
    <w:name w:val="annotation text"/>
    <w:basedOn w:val="Normal"/>
    <w:link w:val="CommentTextChar"/>
    <w:uiPriority w:val="99"/>
    <w:unhideWhenUsed/>
    <w:rsid w:val="00414AAC"/>
    <w:pPr>
      <w:spacing w:line="240" w:lineRule="auto"/>
    </w:pPr>
    <w:rPr>
      <w:sz w:val="20"/>
      <w:szCs w:val="20"/>
    </w:rPr>
  </w:style>
  <w:style w:type="character" w:customStyle="1" w:styleId="CommentTextChar">
    <w:name w:val="Comment Text Char"/>
    <w:basedOn w:val="DefaultParagraphFont"/>
    <w:link w:val="CommentText"/>
    <w:uiPriority w:val="99"/>
    <w:rsid w:val="00414AAC"/>
    <w:rPr>
      <w:sz w:val="20"/>
      <w:szCs w:val="20"/>
    </w:rPr>
  </w:style>
  <w:style w:type="paragraph" w:styleId="CommentSubject">
    <w:name w:val="annotation subject"/>
    <w:basedOn w:val="CommentText"/>
    <w:next w:val="CommentText"/>
    <w:link w:val="CommentSubjectChar"/>
    <w:uiPriority w:val="99"/>
    <w:semiHidden/>
    <w:unhideWhenUsed/>
    <w:rsid w:val="00414AAC"/>
    <w:rPr>
      <w:b/>
      <w:bCs/>
    </w:rPr>
  </w:style>
  <w:style w:type="character" w:customStyle="1" w:styleId="CommentSubjectChar">
    <w:name w:val="Comment Subject Char"/>
    <w:basedOn w:val="CommentTextChar"/>
    <w:link w:val="CommentSubject"/>
    <w:uiPriority w:val="99"/>
    <w:semiHidden/>
    <w:rsid w:val="00414AAC"/>
    <w:rPr>
      <w:b/>
      <w:bCs/>
      <w:sz w:val="20"/>
      <w:szCs w:val="20"/>
    </w:rPr>
  </w:style>
  <w:style w:type="paragraph" w:styleId="BalloonText">
    <w:name w:val="Balloon Text"/>
    <w:basedOn w:val="Normal"/>
    <w:link w:val="BalloonTextChar"/>
    <w:uiPriority w:val="99"/>
    <w:semiHidden/>
    <w:unhideWhenUsed/>
    <w:rsid w:val="00414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AAC"/>
    <w:rPr>
      <w:rFonts w:ascii="Segoe UI" w:hAnsi="Segoe UI" w:cs="Segoe UI"/>
      <w:sz w:val="18"/>
      <w:szCs w:val="18"/>
    </w:rPr>
  </w:style>
  <w:style w:type="paragraph" w:customStyle="1" w:styleId="Default">
    <w:name w:val="Default"/>
    <w:rsid w:val="0002460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F74CB"/>
    <w:rPr>
      <w:color w:val="0000FF" w:themeColor="hyperlink"/>
      <w:u w:val="single"/>
    </w:rPr>
  </w:style>
  <w:style w:type="paragraph" w:styleId="Revision">
    <w:name w:val="Revision"/>
    <w:hidden/>
    <w:uiPriority w:val="99"/>
    <w:semiHidden/>
    <w:rsid w:val="00F64B91"/>
    <w:pPr>
      <w:spacing w:after="0" w:line="240" w:lineRule="auto"/>
    </w:pPr>
  </w:style>
  <w:style w:type="character" w:styleId="UnresolvedMention">
    <w:name w:val="Unresolved Mention"/>
    <w:basedOn w:val="DefaultParagraphFont"/>
    <w:uiPriority w:val="99"/>
    <w:semiHidden/>
    <w:unhideWhenUsed/>
    <w:rsid w:val="008E493D"/>
    <w:rPr>
      <w:color w:val="605E5C"/>
      <w:shd w:val="clear" w:color="auto" w:fill="E1DFDD"/>
    </w:rPr>
  </w:style>
  <w:style w:type="character" w:customStyle="1" w:styleId="normaltextrun">
    <w:name w:val="normaltextrun"/>
    <w:basedOn w:val="DefaultParagraphFont"/>
    <w:rsid w:val="00A73328"/>
  </w:style>
  <w:style w:type="character" w:customStyle="1" w:styleId="eop">
    <w:name w:val="eop"/>
    <w:basedOn w:val="DefaultParagraphFont"/>
    <w:rsid w:val="00A73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854509">
      <w:bodyDiv w:val="1"/>
      <w:marLeft w:val="0"/>
      <w:marRight w:val="0"/>
      <w:marTop w:val="0"/>
      <w:marBottom w:val="0"/>
      <w:divBdr>
        <w:top w:val="none" w:sz="0" w:space="0" w:color="auto"/>
        <w:left w:val="none" w:sz="0" w:space="0" w:color="auto"/>
        <w:bottom w:val="none" w:sz="0" w:space="0" w:color="auto"/>
        <w:right w:val="none" w:sz="0" w:space="0" w:color="auto"/>
      </w:divBdr>
    </w:div>
    <w:div w:id="21361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bi.ac.uk/ols4/ontologies/phip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mo-canto.phi-base.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hi-bas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38FDBBC1282342A1975400FAC73A5E" ma:contentTypeVersion="16" ma:contentTypeDescription="Create a new document." ma:contentTypeScope="" ma:versionID="9148756625d8fffcb6175dddff749ad0">
  <xsd:schema xmlns:xsd="http://www.w3.org/2001/XMLSchema" xmlns:xs="http://www.w3.org/2001/XMLSchema" xmlns:p="http://schemas.microsoft.com/office/2006/metadata/properties" xmlns:ns2="cfde5c2d-d0e5-4cd6-aa69-8e9bb236d19a" xmlns:ns3="e1192419-472e-4c46-9e72-63acde1f8504" xmlns:ns4="bf3d09fe-6738-443d-9673-b7ff0d7dd09c" targetNamespace="http://schemas.microsoft.com/office/2006/metadata/properties" ma:root="true" ma:fieldsID="5aff2533f0fc60652c9b55d298dbd211" ns2:_="" ns3:_="" ns4:_="">
    <xsd:import namespace="cfde5c2d-d0e5-4cd6-aa69-8e9bb236d19a"/>
    <xsd:import namespace="e1192419-472e-4c46-9e72-63acde1f8504"/>
    <xsd:import namespace="bf3d09fe-6738-443d-9673-b7ff0d7dd09c"/>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e5c2d-d0e5-4cd6-aa69-8e9bb236d1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90e11c-1d58-4a8b-9e3e-7b4984dfdb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192419-472e-4c46-9e72-63acde1f85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3d09fe-6738-443d-9673-b7ff0d7dd09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080fe94-e800-49db-93bb-22cd7e8f855f}" ma:internalName="TaxCatchAll" ma:showField="CatchAllData" ma:web="e1192419-472e-4c46-9e72-63acde1f8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f3d09fe-6738-443d-9673-b7ff0d7dd09c" xsi:nil="true"/>
    <lcf76f155ced4ddcb4097134ff3c332f xmlns="cfde5c2d-d0e5-4cd6-aa69-8e9bb236d1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6071F4-DA0E-4FD2-8492-9E12C632897C}">
  <ds:schemaRefs>
    <ds:schemaRef ds:uri="http://schemas.microsoft.com/sharepoint/v3/contenttype/forms"/>
  </ds:schemaRefs>
</ds:datastoreItem>
</file>

<file path=customXml/itemProps2.xml><?xml version="1.0" encoding="utf-8"?>
<ds:datastoreItem xmlns:ds="http://schemas.openxmlformats.org/officeDocument/2006/customXml" ds:itemID="{1CFBE8A1-EE3E-4938-892C-09DA3432D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e5c2d-d0e5-4cd6-aa69-8e9bb236d19a"/>
    <ds:schemaRef ds:uri="e1192419-472e-4c46-9e72-63acde1f8504"/>
    <ds:schemaRef ds:uri="bf3d09fe-6738-443d-9673-b7ff0d7dd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4F322-108D-4072-B42A-DFEFC2D131A8}">
  <ds:schemaRefs>
    <ds:schemaRef ds:uri="http://schemas.openxmlformats.org/officeDocument/2006/bibliography"/>
  </ds:schemaRefs>
</ds:datastoreItem>
</file>

<file path=customXml/itemProps4.xml><?xml version="1.0" encoding="utf-8"?>
<ds:datastoreItem xmlns:ds="http://schemas.openxmlformats.org/officeDocument/2006/customXml" ds:itemID="{17EBDD0B-6CB0-4318-9381-10690FB6D23A}">
  <ds:schemaRefs>
    <ds:schemaRef ds:uri="http://schemas.microsoft.com/office/2006/metadata/properties"/>
    <ds:schemaRef ds:uri="http://schemas.microsoft.com/office/infopath/2007/PartnerControls"/>
    <ds:schemaRef ds:uri="bf3d09fe-6738-443d-9673-b7ff0d7dd09c"/>
    <ds:schemaRef ds:uri="cfde5c2d-d0e5-4cd6-aa69-8e9bb236d19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1773</Words>
  <Characters>10109</Characters>
  <Application>Microsoft Office Word</Application>
  <DocSecurity>0</DocSecurity>
  <Lines>84</Lines>
  <Paragraphs>23</Paragraphs>
  <ScaleCrop>false</ScaleCrop>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James</dc:creator>
  <cp:keywords/>
  <dc:description/>
  <cp:lastModifiedBy>Kim Hammond-Kosack</cp:lastModifiedBy>
  <cp:revision>5</cp:revision>
  <cp:lastPrinted>2016-12-07T00:15:00Z</cp:lastPrinted>
  <dcterms:created xsi:type="dcterms:W3CDTF">2024-11-08T07:16:00Z</dcterms:created>
  <dcterms:modified xsi:type="dcterms:W3CDTF">2024-11-08T07:42:00Z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0x010100EB38FDBBC1282342A1975400FAC73A5E</vt:lpwstr>
  </property>
  <property fmtid="{D5CDD505-2E9C-101B-9397-08002B2CF9AE}" pid="3" name="MediaServiceImageTags">
    <vt:lpwstr/>
  </property>
</Properties>
</file>