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59"/>
        <w:gridCol w:w="6379"/>
      </w:tblGrid>
      <w:tr w:rsidR="0008035A" w14:paraId="688DCF34" w14:textId="77777777" w:rsidTr="007E429D">
        <w:trPr>
          <w:trHeight w:hRule="exact" w:val="454"/>
        </w:trPr>
        <w:tc>
          <w:tcPr>
            <w:tcW w:w="10490" w:type="dxa"/>
            <w:gridSpan w:val="4"/>
            <w:shd w:val="clear" w:color="auto" w:fill="006600"/>
            <w:vAlign w:val="center"/>
          </w:tcPr>
          <w:p w14:paraId="65BEECC3" w14:textId="77777777" w:rsidR="0008035A" w:rsidRPr="00604FD8" w:rsidRDefault="0008035A" w:rsidP="0008035A">
            <w:pPr>
              <w:jc w:val="center"/>
              <w:rPr>
                <w:b/>
                <w:sz w:val="28"/>
                <w:szCs w:val="28"/>
              </w:rPr>
            </w:pPr>
            <w:r w:rsidRPr="00604FD8">
              <w:rPr>
                <w:b/>
                <w:sz w:val="28"/>
                <w:szCs w:val="28"/>
              </w:rPr>
              <w:t>JOB DESCRIPTION</w:t>
            </w:r>
          </w:p>
        </w:tc>
      </w:tr>
      <w:tr w:rsidR="00A11547" w14:paraId="42EA666B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52D9FB" w14:textId="77777777" w:rsidR="00A11547" w:rsidRPr="006D2C34" w:rsidRDefault="00A11547" w:rsidP="00A11547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SPECIFIC JOB TITLE</w:t>
            </w:r>
          </w:p>
        </w:tc>
        <w:tc>
          <w:tcPr>
            <w:tcW w:w="8930" w:type="dxa"/>
            <w:gridSpan w:val="3"/>
            <w:vAlign w:val="center"/>
          </w:tcPr>
          <w:p w14:paraId="3C812EBA" w14:textId="5AD813A2" w:rsidR="00A11547" w:rsidRPr="006D2C34" w:rsidRDefault="00A11547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GB" w:bidi="en-GB"/>
              </w:rPr>
              <w:t>Ecologist with experience in insect behaviour and/or molecular biology</w:t>
            </w:r>
          </w:p>
        </w:tc>
      </w:tr>
      <w:tr w:rsidR="00A11547" w14:paraId="7F90D851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567F056" w14:textId="77777777" w:rsidR="00A11547" w:rsidRPr="006D2C34" w:rsidRDefault="00A11547" w:rsidP="00A115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GENERIC ROLE TITLE</w:t>
            </w:r>
          </w:p>
        </w:tc>
        <w:tc>
          <w:tcPr>
            <w:tcW w:w="8930" w:type="dxa"/>
            <w:gridSpan w:val="3"/>
            <w:vAlign w:val="center"/>
          </w:tcPr>
          <w:p w14:paraId="6F7BE86F" w14:textId="77777777" w:rsidR="00A11547" w:rsidRDefault="00A11547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TECHNICIAN</w:t>
            </w:r>
          </w:p>
        </w:tc>
      </w:tr>
      <w:tr w:rsidR="00A11547" w14:paraId="0B1306EA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2C78E23" w14:textId="77777777" w:rsidR="00A11547" w:rsidRPr="006D2C34" w:rsidRDefault="00A11547" w:rsidP="00A115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LEVEL/GRADE</w:t>
            </w:r>
          </w:p>
        </w:tc>
        <w:tc>
          <w:tcPr>
            <w:tcW w:w="8930" w:type="dxa"/>
            <w:gridSpan w:val="3"/>
            <w:vAlign w:val="center"/>
          </w:tcPr>
          <w:p w14:paraId="6CA4D883" w14:textId="77777777" w:rsidR="00A11547" w:rsidRPr="006D2C34" w:rsidRDefault="00A11547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A11547" w14:paraId="6F2BCB81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3FCF315" w14:textId="77777777" w:rsidR="00A11547" w:rsidRPr="006D2C34" w:rsidRDefault="00A11547" w:rsidP="00A11547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JOB FAMILY</w:t>
            </w:r>
          </w:p>
        </w:tc>
        <w:tc>
          <w:tcPr>
            <w:tcW w:w="8930" w:type="dxa"/>
            <w:gridSpan w:val="3"/>
            <w:vAlign w:val="center"/>
          </w:tcPr>
          <w:p w14:paraId="4A064FAF" w14:textId="77777777" w:rsidR="00A11547" w:rsidRPr="006D2C34" w:rsidRDefault="00A11547" w:rsidP="00A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 CAPABILITIES </w:t>
            </w:r>
          </w:p>
        </w:tc>
      </w:tr>
      <w:tr w:rsidR="00A11547" w14:paraId="16B3F947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E2B1962" w14:textId="77777777" w:rsidR="00A11547" w:rsidRPr="006D2C34" w:rsidRDefault="00A11547" w:rsidP="00A11547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CONTRACT TYPE</w:t>
            </w:r>
          </w:p>
        </w:tc>
        <w:tc>
          <w:tcPr>
            <w:tcW w:w="8930" w:type="dxa"/>
            <w:gridSpan w:val="3"/>
            <w:vAlign w:val="center"/>
          </w:tcPr>
          <w:p w14:paraId="5679B8D0" w14:textId="456279C2" w:rsidR="00A11547" w:rsidRPr="005F35F4" w:rsidRDefault="002F54C5" w:rsidP="00A1154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GB" w:bidi="en-GB"/>
              </w:rPr>
              <w:t>Permanent</w:t>
            </w:r>
          </w:p>
        </w:tc>
      </w:tr>
      <w:tr w:rsidR="00A11547" w14:paraId="6772920A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16ED9FC" w14:textId="77777777" w:rsidR="00A11547" w:rsidRPr="006D2C34" w:rsidRDefault="00A11547" w:rsidP="00A11547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8930" w:type="dxa"/>
            <w:gridSpan w:val="3"/>
            <w:vAlign w:val="center"/>
          </w:tcPr>
          <w:p w14:paraId="64AD4D12" w14:textId="4410131D" w:rsidR="00A11547" w:rsidRPr="005F35F4" w:rsidRDefault="00BF7AA1" w:rsidP="00A11547">
            <w:pPr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eastAsia="en-GB" w:bidi="en-GB"/>
              </w:rPr>
              <w:t>37</w:t>
            </w:r>
          </w:p>
        </w:tc>
      </w:tr>
      <w:tr w:rsidR="00A11547" w14:paraId="7BF190C2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159760E" w14:textId="77777777" w:rsidR="00A11547" w:rsidRPr="003F27B3" w:rsidRDefault="00A11547" w:rsidP="00A11547">
            <w:pPr>
              <w:rPr>
                <w:b/>
                <w:sz w:val="20"/>
                <w:szCs w:val="20"/>
              </w:rPr>
            </w:pPr>
            <w:r w:rsidRPr="003F27B3">
              <w:rPr>
                <w:b/>
                <w:sz w:val="20"/>
                <w:szCs w:val="20"/>
              </w:rPr>
              <w:t>REPORTS TO</w:t>
            </w:r>
          </w:p>
        </w:tc>
        <w:tc>
          <w:tcPr>
            <w:tcW w:w="8930" w:type="dxa"/>
            <w:gridSpan w:val="3"/>
            <w:vAlign w:val="center"/>
          </w:tcPr>
          <w:p w14:paraId="44887A13" w14:textId="0D9E8E47" w:rsidR="003D5F7D" w:rsidRPr="00093291" w:rsidRDefault="003D5F7D" w:rsidP="003D5F7D">
            <w:pPr>
              <w:pStyle w:val="pf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9329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Principal Research Scientist - Ecology</w:t>
            </w:r>
          </w:p>
          <w:p w14:paraId="5012CA8E" w14:textId="0C9B7FF4" w:rsidR="00A11547" w:rsidRPr="003F27B3" w:rsidRDefault="00A11547" w:rsidP="00A11547">
            <w:pPr>
              <w:rPr>
                <w:sz w:val="20"/>
                <w:szCs w:val="20"/>
              </w:rPr>
            </w:pPr>
          </w:p>
        </w:tc>
      </w:tr>
      <w:tr w:rsidR="00093291" w14:paraId="2A78B8E6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D4B673F" w14:textId="77777777" w:rsidR="00093291" w:rsidRPr="006D2C34" w:rsidRDefault="00093291" w:rsidP="00093291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8930" w:type="dxa"/>
            <w:gridSpan w:val="3"/>
            <w:vAlign w:val="center"/>
          </w:tcPr>
          <w:p w14:paraId="50C4D6FE" w14:textId="4162C975" w:rsidR="00093291" w:rsidRPr="00093291" w:rsidRDefault="00093291" w:rsidP="00093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Biointeractions</w:t>
            </w:r>
            <w:proofErr w:type="spellEnd"/>
            <w:r>
              <w:rPr>
                <w:sz w:val="20"/>
                <w:szCs w:val="20"/>
              </w:rPr>
              <w:t xml:space="preserve"> and Crop Protection</w:t>
            </w:r>
          </w:p>
        </w:tc>
      </w:tr>
      <w:tr w:rsidR="002C4598" w14:paraId="3C8C59A9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5A153C" w14:textId="77777777" w:rsidR="002C4598" w:rsidRPr="006D2C34" w:rsidRDefault="002C4598" w:rsidP="002C4598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8930" w:type="dxa"/>
            <w:gridSpan w:val="3"/>
            <w:vAlign w:val="center"/>
          </w:tcPr>
          <w:p w14:paraId="3EED9C27" w14:textId="3B432AB3" w:rsidR="002C4598" w:rsidRPr="005F35F4" w:rsidRDefault="002C4598" w:rsidP="002C459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Harpenden: </w:t>
            </w:r>
            <w:proofErr w:type="spellStart"/>
            <w:r>
              <w:rPr>
                <w:sz w:val="20"/>
                <w:szCs w:val="20"/>
              </w:rPr>
              <w:t>Bawden</w:t>
            </w:r>
            <w:proofErr w:type="spellEnd"/>
          </w:p>
        </w:tc>
      </w:tr>
      <w:tr w:rsidR="0038676B" w14:paraId="02B875F5" w14:textId="77777777" w:rsidTr="00BC6092">
        <w:trPr>
          <w:trHeight w:hRule="exact" w:val="2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F588BE6" w14:textId="77777777" w:rsidR="0038676B" w:rsidRPr="006D2C34" w:rsidRDefault="0038676B" w:rsidP="0038676B">
            <w:pPr>
              <w:rPr>
                <w:b/>
                <w:sz w:val="20"/>
                <w:szCs w:val="20"/>
              </w:rPr>
            </w:pPr>
            <w:r w:rsidRPr="006D2C34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8930" w:type="dxa"/>
            <w:gridSpan w:val="3"/>
            <w:vAlign w:val="center"/>
          </w:tcPr>
          <w:p w14:paraId="32FBD8C9" w14:textId="4FB284D3" w:rsidR="0038676B" w:rsidRPr="005F35F4" w:rsidRDefault="0038676B" w:rsidP="0038676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12.8.24</w:t>
            </w:r>
          </w:p>
        </w:tc>
      </w:tr>
      <w:tr w:rsidR="0038676B" w14:paraId="6ECFB62C" w14:textId="77777777" w:rsidTr="007E429D">
        <w:trPr>
          <w:trHeight w:hRule="exact" w:val="454"/>
        </w:trPr>
        <w:tc>
          <w:tcPr>
            <w:tcW w:w="10490" w:type="dxa"/>
            <w:gridSpan w:val="4"/>
            <w:shd w:val="clear" w:color="auto" w:fill="006600"/>
            <w:vAlign w:val="center"/>
          </w:tcPr>
          <w:p w14:paraId="7991F0CC" w14:textId="77777777" w:rsidR="0038676B" w:rsidRPr="007934F6" w:rsidRDefault="0038676B" w:rsidP="003867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934F6">
              <w:rPr>
                <w:b/>
              </w:rPr>
              <w:t>OVERVIEW OF ROLE/JOB PURPOSE</w:t>
            </w:r>
          </w:p>
        </w:tc>
      </w:tr>
      <w:tr w:rsidR="008F4EF1" w14:paraId="0E439874" w14:textId="77777777" w:rsidTr="007E429D">
        <w:tc>
          <w:tcPr>
            <w:tcW w:w="10490" w:type="dxa"/>
            <w:gridSpan w:val="4"/>
          </w:tcPr>
          <w:p w14:paraId="2B50A99C" w14:textId="77777777" w:rsidR="008F4EF1" w:rsidRPr="006D2C34" w:rsidRDefault="008F4EF1" w:rsidP="008F4EF1">
            <w:pPr>
              <w:rPr>
                <w:sz w:val="20"/>
                <w:szCs w:val="20"/>
              </w:rPr>
            </w:pPr>
          </w:p>
          <w:p w14:paraId="508786C9" w14:textId="77777777" w:rsidR="008F4EF1" w:rsidRDefault="008F4EF1" w:rsidP="008F4EF1">
            <w:r>
              <w:t xml:space="preserve">We have an exciting opportunity for an ecologist with experience in insect behaviour and/or molecular biology to support work within the Protecting Crops &amp; Environment Department on (1) understanding the impacts of plant diversification on plant-pest-natural enemy and plant-pest vector-virus interactions and (2) monitoring the impact of regenerative farming practices (including plant diversification) on arthropod communities (with a focus on pest herbivores and their natural enemies).  </w:t>
            </w:r>
            <w:r w:rsidRPr="00513080">
              <w:rPr>
                <w:color w:val="000000" w:themeColor="text1"/>
              </w:rPr>
              <w:t xml:space="preserve">The post is for 3 years initially </w:t>
            </w:r>
            <w:r>
              <w:t>with excellent prospects to extend to an indefinite contract.</w:t>
            </w:r>
          </w:p>
          <w:p w14:paraId="7A4AA0F0" w14:textId="77777777" w:rsidR="008F4EF1" w:rsidRDefault="008F4EF1" w:rsidP="008F4EF1"/>
          <w:p w14:paraId="1C0D01D0" w14:textId="77777777" w:rsidR="008F4EF1" w:rsidRDefault="008F4EF1" w:rsidP="008F4EF1">
            <w:r>
              <w:t xml:space="preserve">The post holder will have </w:t>
            </w:r>
            <w:r w:rsidRPr="00BB2AFF">
              <w:rPr>
                <w:b/>
              </w:rPr>
              <w:t>a background in agricultural entomology</w:t>
            </w:r>
            <w:r>
              <w:t xml:space="preserve"> and/or </w:t>
            </w:r>
            <w:r w:rsidRPr="00A434A0">
              <w:rPr>
                <w:b/>
                <w:bCs/>
              </w:rPr>
              <w:t>molecular ecology</w:t>
            </w:r>
            <w:r>
              <w:t xml:space="preserve"> ideally with </w:t>
            </w:r>
            <w:r w:rsidRPr="00BB2AFF">
              <w:rPr>
                <w:b/>
              </w:rPr>
              <w:t>experience in field working</w:t>
            </w:r>
            <w:r>
              <w:t xml:space="preserve"> including </w:t>
            </w:r>
            <w:r w:rsidRPr="00BB2AFF">
              <w:rPr>
                <w:b/>
              </w:rPr>
              <w:t>arthropod sampling methodologies</w:t>
            </w:r>
            <w:r>
              <w:t xml:space="preserve">.  </w:t>
            </w:r>
          </w:p>
          <w:p w14:paraId="3A0B4E52" w14:textId="77777777" w:rsidR="008F4EF1" w:rsidRDefault="008F4EF1" w:rsidP="008F4EF1"/>
          <w:p w14:paraId="5EC87DBF" w14:textId="77777777" w:rsidR="008F4EF1" w:rsidRDefault="008F4EF1" w:rsidP="008F4EF1">
            <w:r>
              <w:t>For Project 1, the postholder will help sample replicated field experiments investigating the effect of plant diversity on (</w:t>
            </w:r>
            <w:proofErr w:type="spellStart"/>
            <w:r>
              <w:t>i</w:t>
            </w:r>
            <w:proofErr w:type="spellEnd"/>
            <w:r>
              <w:t xml:space="preserve">) cabbage stem flea beetle and aphid pest infestation and subsequent </w:t>
            </w:r>
            <w:proofErr w:type="spellStart"/>
            <w:r>
              <w:t>parasitization</w:t>
            </w:r>
            <w:proofErr w:type="spellEnd"/>
            <w:r>
              <w:t xml:space="preserve"> and (ii) Turnips Yellows virus incidence and spread.  Collected samples will be analysed using </w:t>
            </w:r>
            <w:r w:rsidRPr="005F208A">
              <w:rPr>
                <w:b/>
                <w:bCs/>
              </w:rPr>
              <w:t>molecular methods</w:t>
            </w:r>
            <w:r>
              <w:t xml:space="preserve"> </w:t>
            </w:r>
            <w:r w:rsidRPr="005F208A">
              <w:rPr>
                <w:b/>
                <w:bCs/>
              </w:rPr>
              <w:t>(PCR, LAMP)</w:t>
            </w:r>
            <w:r>
              <w:t xml:space="preserve"> in the laboratory.  Field experiments will be supported by </w:t>
            </w:r>
            <w:r w:rsidRPr="00A434A0">
              <w:rPr>
                <w:b/>
                <w:bCs/>
              </w:rPr>
              <w:t>behavioural bioassays</w:t>
            </w:r>
            <w:r>
              <w:t xml:space="preserve"> in controlled </w:t>
            </w:r>
            <w:r w:rsidRPr="00A434A0">
              <w:rPr>
                <w:b/>
                <w:bCs/>
              </w:rPr>
              <w:t xml:space="preserve">laboratory </w:t>
            </w:r>
            <w:r>
              <w:rPr>
                <w:b/>
                <w:bCs/>
              </w:rPr>
              <w:t>conditions</w:t>
            </w:r>
            <w:r>
              <w:t xml:space="preserve"> using continuous cultures of insects so any experience in </w:t>
            </w:r>
            <w:r w:rsidRPr="00A434A0">
              <w:rPr>
                <w:b/>
                <w:bCs/>
              </w:rPr>
              <w:t>working with or rearing live insects</w:t>
            </w:r>
            <w:r>
              <w:t xml:space="preserve"> would be an advantage.  </w:t>
            </w:r>
          </w:p>
          <w:p w14:paraId="4C8D000C" w14:textId="77777777" w:rsidR="008F4EF1" w:rsidRDefault="008F4EF1" w:rsidP="008F4EF1">
            <w:r>
              <w:t xml:space="preserve">For Project 2, The post holder will travel to commercial farms to help </w:t>
            </w:r>
            <w:r w:rsidRPr="005F208A">
              <w:rPr>
                <w:b/>
                <w:bCs/>
              </w:rPr>
              <w:t>field</w:t>
            </w:r>
            <w:r>
              <w:rPr>
                <w:b/>
                <w:bCs/>
              </w:rPr>
              <w:t>-</w:t>
            </w:r>
            <w:r w:rsidRPr="005F208A">
              <w:rPr>
                <w:b/>
                <w:bCs/>
              </w:rPr>
              <w:t>sample plants and insects</w:t>
            </w:r>
            <w:r>
              <w:t xml:space="preserve"> to assess the impacts of key regenerative agricultural practices on pest abundance, </w:t>
            </w:r>
            <w:proofErr w:type="gramStart"/>
            <w:r>
              <w:t>biodiversity</w:t>
            </w:r>
            <w:proofErr w:type="gramEnd"/>
            <w:r>
              <w:t xml:space="preserve"> and biocontrol.  Sampling will take place throughout the growing season – this is physically demanding – and the postholder will help to process samples once they have been returned to the laboratory.  </w:t>
            </w:r>
            <w:r>
              <w:rPr>
                <w:b/>
              </w:rPr>
              <w:t>T</w:t>
            </w:r>
            <w:r w:rsidRPr="00BB2AFF">
              <w:rPr>
                <w:b/>
              </w:rPr>
              <w:t xml:space="preserve">axonomical identification skills </w:t>
            </w:r>
            <w:r>
              <w:t>would be highly advantageous for this role – but full training will be given.</w:t>
            </w:r>
          </w:p>
          <w:p w14:paraId="5847A945" w14:textId="77777777" w:rsidR="008F4EF1" w:rsidRDefault="008F4EF1" w:rsidP="008F4EF1"/>
          <w:p w14:paraId="50359EE5" w14:textId="77777777" w:rsidR="008F4EF1" w:rsidRDefault="008F4EF1" w:rsidP="008F4EF1">
            <w:pPr>
              <w:rPr>
                <w:color w:val="000000" w:themeColor="text1"/>
              </w:rPr>
            </w:pPr>
            <w:r w:rsidRPr="00266D10">
              <w:t xml:space="preserve">It is expected that the post holder will also have a range of computer skills that illustrate a </w:t>
            </w:r>
            <w:r w:rsidRPr="00932E1E">
              <w:rPr>
                <w:b/>
                <w:bCs/>
                <w:color w:val="000000" w:themeColor="text1"/>
              </w:rPr>
              <w:t xml:space="preserve">competency in PowerPoint, </w:t>
            </w:r>
            <w:proofErr w:type="gramStart"/>
            <w:r w:rsidRPr="00932E1E">
              <w:rPr>
                <w:b/>
                <w:bCs/>
                <w:color w:val="000000" w:themeColor="text1"/>
              </w:rPr>
              <w:t>Excel</w:t>
            </w:r>
            <w:proofErr w:type="gramEnd"/>
            <w:r w:rsidRPr="00932E1E">
              <w:rPr>
                <w:b/>
                <w:bCs/>
                <w:color w:val="000000" w:themeColor="text1"/>
              </w:rPr>
              <w:t xml:space="preserve"> and Word</w:t>
            </w:r>
            <w:r w:rsidRPr="00266D10">
              <w:t xml:space="preserve"> to help others write reports, prepare presentations, graphs and to perform calculations etc.  </w:t>
            </w:r>
            <w:r>
              <w:t xml:space="preserve">As the work will involve travel to field sites </w:t>
            </w:r>
            <w:r w:rsidRPr="00932E1E">
              <w:rPr>
                <w:b/>
                <w:bCs/>
              </w:rPr>
              <w:t xml:space="preserve">a </w:t>
            </w:r>
            <w:r w:rsidRPr="00932E1E">
              <w:rPr>
                <w:b/>
                <w:bCs/>
                <w:color w:val="000000" w:themeColor="text1"/>
              </w:rPr>
              <w:t>driving licence is essential</w:t>
            </w:r>
            <w:r>
              <w:rPr>
                <w:color w:val="000000" w:themeColor="text1"/>
              </w:rPr>
              <w:t>.</w:t>
            </w:r>
          </w:p>
          <w:p w14:paraId="341DA76F" w14:textId="77777777" w:rsidR="008F4EF1" w:rsidRDefault="008F4EF1" w:rsidP="008F4EF1"/>
          <w:p w14:paraId="70AD2AE8" w14:textId="77777777" w:rsidR="008F4EF1" w:rsidRPr="00266D10" w:rsidRDefault="008F4EF1" w:rsidP="008F4EF1">
            <w:r w:rsidRPr="00266D10">
              <w:t>The role holder is expected to carry out the duties listed below</w:t>
            </w:r>
            <w:r>
              <w:t>,</w:t>
            </w:r>
            <w:r w:rsidRPr="00266D10">
              <w:t xml:space="preserve"> and any other duties reasonably required by the line manager or Institute, commensurate with the grade and level of responsibility for this post.</w:t>
            </w:r>
          </w:p>
          <w:p w14:paraId="52227086" w14:textId="77777777" w:rsidR="008F4EF1" w:rsidRDefault="008F4EF1" w:rsidP="008F4EF1"/>
        </w:tc>
      </w:tr>
      <w:tr w:rsidR="008F4EF1" w14:paraId="6EE7B327" w14:textId="77777777" w:rsidTr="007E429D">
        <w:trPr>
          <w:trHeight w:hRule="exact" w:val="454"/>
        </w:trPr>
        <w:tc>
          <w:tcPr>
            <w:tcW w:w="10490" w:type="dxa"/>
            <w:gridSpan w:val="4"/>
            <w:shd w:val="clear" w:color="auto" w:fill="006600"/>
            <w:vAlign w:val="center"/>
          </w:tcPr>
          <w:p w14:paraId="523C5076" w14:textId="77777777" w:rsidR="008F4EF1" w:rsidRPr="007934F6" w:rsidRDefault="008F4EF1" w:rsidP="008F4EF1">
            <w:pPr>
              <w:rPr>
                <w:b/>
              </w:rPr>
            </w:pPr>
            <w:r w:rsidRPr="007934F6">
              <w:rPr>
                <w:b/>
              </w:rPr>
              <w:t>MAIN DUTIES OF ROLE</w:t>
            </w:r>
          </w:p>
        </w:tc>
      </w:tr>
      <w:tr w:rsidR="008F4EF1" w14:paraId="3643927D" w14:textId="77777777" w:rsidTr="009D173E">
        <w:trPr>
          <w:trHeight w:hRule="exact" w:val="1049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D0DBC6" w14:textId="77777777" w:rsidR="008F4EF1" w:rsidRPr="00CF11B7" w:rsidRDefault="008F4EF1" w:rsidP="008F4EF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Generic Outputs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8C1777" w14:textId="77777777" w:rsidR="008F4EF1" w:rsidRPr="00CF11B7" w:rsidRDefault="008F4EF1" w:rsidP="008F4EF1">
            <w:pPr>
              <w:jc w:val="center"/>
              <w:rPr>
                <w:b/>
                <w:sz w:val="20"/>
                <w:szCs w:val="20"/>
              </w:rPr>
            </w:pPr>
            <w:r w:rsidRPr="007E429D">
              <w:rPr>
                <w:b/>
                <w:sz w:val="18"/>
                <w:szCs w:val="20"/>
              </w:rPr>
              <w:t xml:space="preserve">Weighting 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6D1695" w14:textId="77777777" w:rsidR="008F4EF1" w:rsidRPr="00CF11B7" w:rsidRDefault="008F4EF1" w:rsidP="008F4EF1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 xml:space="preserve">Description of Outputs 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50830C3" w14:textId="77777777" w:rsidR="008F4EF1" w:rsidRPr="00CF11B7" w:rsidRDefault="008F4EF1" w:rsidP="008F4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of Job Specific Duties </w:t>
            </w:r>
          </w:p>
        </w:tc>
      </w:tr>
      <w:tr w:rsidR="006D6AA0" w14:paraId="3D4A2C93" w14:textId="77777777" w:rsidTr="009D173E">
        <w:trPr>
          <w:trHeight w:val="1055"/>
        </w:trPr>
        <w:tc>
          <w:tcPr>
            <w:tcW w:w="1560" w:type="dxa"/>
            <w:shd w:val="clear" w:color="auto" w:fill="auto"/>
            <w:vAlign w:val="center"/>
          </w:tcPr>
          <w:p w14:paraId="5957A398" w14:textId="068C5527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 w:rsidRPr="003F3A95">
              <w:rPr>
                <w:b/>
                <w:sz w:val="20"/>
                <w:szCs w:val="20"/>
              </w:rPr>
              <w:lastRenderedPageBreak/>
              <w:t>SCIENTIFIC SUPPORT TO PROJECTS/ RESEARCH GROUPS OR SERVICE USERS</w:t>
            </w:r>
          </w:p>
        </w:tc>
        <w:tc>
          <w:tcPr>
            <w:tcW w:w="992" w:type="dxa"/>
            <w:vAlign w:val="center"/>
          </w:tcPr>
          <w:p w14:paraId="122BE46D" w14:textId="5C317F14" w:rsidR="006D6AA0" w:rsidRPr="00034819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559" w:type="dxa"/>
            <w:vAlign w:val="center"/>
          </w:tcPr>
          <w:p w14:paraId="38E6D3C8" w14:textId="7812F034" w:rsidR="006D6AA0" w:rsidRPr="00034819" w:rsidRDefault="006D6AA0" w:rsidP="006D6AA0">
            <w:pPr>
              <w:rPr>
                <w:sz w:val="20"/>
                <w:szCs w:val="20"/>
              </w:rPr>
            </w:pPr>
            <w:r w:rsidRPr="00192313">
              <w:rPr>
                <w:sz w:val="20"/>
                <w:szCs w:val="20"/>
              </w:rPr>
              <w:t>Design of methods/software/</w:t>
            </w:r>
            <w:r>
              <w:rPr>
                <w:sz w:val="20"/>
                <w:szCs w:val="20"/>
              </w:rPr>
              <w:t xml:space="preserve"> </w:t>
            </w:r>
            <w:r w:rsidRPr="00192313">
              <w:rPr>
                <w:sz w:val="20"/>
                <w:szCs w:val="20"/>
              </w:rPr>
              <w:t>models/experiments and preparation and testing of data</w:t>
            </w:r>
          </w:p>
        </w:tc>
        <w:tc>
          <w:tcPr>
            <w:tcW w:w="6379" w:type="dxa"/>
          </w:tcPr>
          <w:p w14:paraId="0995EAE9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insects and plants in field experiments and on commercial farms using a variety of methods.</w:t>
            </w:r>
          </w:p>
          <w:p w14:paraId="5761B566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to process (identify) samples via a combination of taxonomic and molecular approaches.</w:t>
            </w:r>
          </w:p>
          <w:p w14:paraId="5A78F234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responsibility for rearing insects in continuous </w:t>
            </w:r>
            <w:proofErr w:type="gramStart"/>
            <w:r>
              <w:rPr>
                <w:sz w:val="20"/>
                <w:szCs w:val="20"/>
              </w:rPr>
              <w:t>culture</w:t>
            </w:r>
            <w:proofErr w:type="gramEnd"/>
          </w:p>
          <w:p w14:paraId="6CF0A129" w14:textId="77777777" w:rsidR="006D6AA0" w:rsidRPr="0082439E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design and carry out behavioural bioassays (using cabbage stem flea beetle and its </w:t>
            </w:r>
            <w:proofErr w:type="spellStart"/>
            <w:r>
              <w:rPr>
                <w:sz w:val="20"/>
                <w:szCs w:val="20"/>
              </w:rPr>
              <w:t>parasitoid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aphids</w:t>
            </w:r>
            <w:proofErr w:type="gramEnd"/>
            <w:r>
              <w:rPr>
                <w:sz w:val="20"/>
                <w:szCs w:val="20"/>
              </w:rPr>
              <w:t xml:space="preserve"> and their </w:t>
            </w:r>
            <w:proofErr w:type="spellStart"/>
            <w:r>
              <w:rPr>
                <w:sz w:val="20"/>
                <w:szCs w:val="20"/>
              </w:rPr>
              <w:t>parasitoids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</w:p>
          <w:p w14:paraId="36C24CB3" w14:textId="77777777" w:rsidR="00696136" w:rsidRDefault="006D6AA0" w:rsidP="00696136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work with other insect protocols as they arise </w:t>
            </w:r>
          </w:p>
          <w:p w14:paraId="54DCFFB2" w14:textId="56DB5114" w:rsidR="006D6AA0" w:rsidRPr="00696136" w:rsidRDefault="006D6AA0" w:rsidP="00696136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696136">
              <w:rPr>
                <w:sz w:val="20"/>
                <w:szCs w:val="20"/>
              </w:rPr>
              <w:t>Compile data in Excel and draft reports and presentations in Word / PowerPoint</w:t>
            </w:r>
          </w:p>
        </w:tc>
      </w:tr>
      <w:tr w:rsidR="006D6AA0" w14:paraId="7C21AC2C" w14:textId="77777777" w:rsidTr="009D173E">
        <w:tc>
          <w:tcPr>
            <w:tcW w:w="1560" w:type="dxa"/>
            <w:shd w:val="clear" w:color="auto" w:fill="auto"/>
            <w:vAlign w:val="center"/>
          </w:tcPr>
          <w:p w14:paraId="619CE63B" w14:textId="75950723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FINANCE AND RESOURCE MANAGEMENT</w:t>
            </w:r>
          </w:p>
        </w:tc>
        <w:tc>
          <w:tcPr>
            <w:tcW w:w="992" w:type="dxa"/>
            <w:vAlign w:val="center"/>
          </w:tcPr>
          <w:p w14:paraId="5B3955AD" w14:textId="34636E73" w:rsidR="006D6AA0" w:rsidRPr="00034819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59" w:type="dxa"/>
            <w:vAlign w:val="center"/>
          </w:tcPr>
          <w:p w14:paraId="4198AB6F" w14:textId="089FBC43" w:rsidR="006D6AA0" w:rsidRPr="00034819" w:rsidRDefault="006D6AA0" w:rsidP="006D6AA0">
            <w:pPr>
              <w:rPr>
                <w:sz w:val="20"/>
                <w:szCs w:val="20"/>
              </w:rPr>
            </w:pPr>
            <w:r w:rsidRPr="00192313">
              <w:rPr>
                <w:sz w:val="20"/>
                <w:szCs w:val="20"/>
              </w:rPr>
              <w:t>Stock control and ordering within predetermined budgetary constraints</w:t>
            </w:r>
          </w:p>
        </w:tc>
        <w:tc>
          <w:tcPr>
            <w:tcW w:w="6379" w:type="dxa"/>
          </w:tcPr>
          <w:p w14:paraId="208DD499" w14:textId="4C7C4886" w:rsidR="006D6AA0" w:rsidRPr="00CE7A8D" w:rsidRDefault="006D6AA0" w:rsidP="006D6AA0">
            <w:pPr>
              <w:pStyle w:val="Default"/>
              <w:numPr>
                <w:ilvl w:val="0"/>
                <w:numId w:val="6"/>
              </w:numPr>
              <w:ind w:left="453" w:hanging="3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>To order consumables as the need arises – this will involve becoming familiar with procurement system (Business World)</w:t>
            </w:r>
          </w:p>
        </w:tc>
      </w:tr>
      <w:tr w:rsidR="006D6AA0" w14:paraId="14AEC4CC" w14:textId="77777777" w:rsidTr="009D173E">
        <w:trPr>
          <w:trHeight w:val="786"/>
        </w:trPr>
        <w:tc>
          <w:tcPr>
            <w:tcW w:w="1560" w:type="dxa"/>
            <w:shd w:val="clear" w:color="auto" w:fill="auto"/>
            <w:vAlign w:val="center"/>
          </w:tcPr>
          <w:p w14:paraId="32D715D6" w14:textId="622D26B5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WORKING WITH OTHERS</w:t>
            </w:r>
          </w:p>
        </w:tc>
        <w:tc>
          <w:tcPr>
            <w:tcW w:w="992" w:type="dxa"/>
            <w:vAlign w:val="center"/>
          </w:tcPr>
          <w:p w14:paraId="006D8458" w14:textId="2FDFF8B2" w:rsidR="006D6AA0" w:rsidRPr="00034819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559" w:type="dxa"/>
            <w:vAlign w:val="center"/>
          </w:tcPr>
          <w:p w14:paraId="047AD008" w14:textId="4FF2854B" w:rsidR="006D6AA0" w:rsidRPr="00034819" w:rsidRDefault="006D6AA0" w:rsidP="006D6AA0">
            <w:pPr>
              <w:rPr>
                <w:sz w:val="20"/>
                <w:szCs w:val="20"/>
              </w:rPr>
            </w:pPr>
            <w:r w:rsidRPr="00192313">
              <w:rPr>
                <w:sz w:val="20"/>
                <w:szCs w:val="20"/>
              </w:rPr>
              <w:t>Customer relations and interactions with others</w:t>
            </w:r>
          </w:p>
        </w:tc>
        <w:tc>
          <w:tcPr>
            <w:tcW w:w="6379" w:type="dxa"/>
          </w:tcPr>
          <w:p w14:paraId="12ADA77A" w14:textId="77777777" w:rsidR="006D6AA0" w:rsidRPr="00FF32B2" w:rsidRDefault="006D6AA0" w:rsidP="0069613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F32B2">
              <w:rPr>
                <w:sz w:val="20"/>
                <w:szCs w:val="20"/>
              </w:rPr>
              <w:t xml:space="preserve">To work as part of a team to deliver Project </w:t>
            </w:r>
            <w:proofErr w:type="gramStart"/>
            <w:r w:rsidRPr="00FF32B2">
              <w:rPr>
                <w:sz w:val="20"/>
                <w:szCs w:val="20"/>
              </w:rPr>
              <w:t>objectives;</w:t>
            </w:r>
            <w:proofErr w:type="gramEnd"/>
            <w:r w:rsidRPr="00FF32B2">
              <w:rPr>
                <w:sz w:val="20"/>
                <w:szCs w:val="20"/>
              </w:rPr>
              <w:t xml:space="preserve"> </w:t>
            </w:r>
          </w:p>
          <w:p w14:paraId="2AFEB9AE" w14:textId="77777777" w:rsidR="006D6AA0" w:rsidRDefault="006D6AA0" w:rsidP="0069613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363DA">
              <w:rPr>
                <w:sz w:val="20"/>
                <w:szCs w:val="20"/>
              </w:rPr>
              <w:t xml:space="preserve">o liaise with </w:t>
            </w:r>
            <w:r>
              <w:rPr>
                <w:sz w:val="20"/>
                <w:szCs w:val="20"/>
              </w:rPr>
              <w:t>Horticulture &amp; Controlled Environment staff (</w:t>
            </w:r>
            <w:r w:rsidRPr="00B363DA">
              <w:rPr>
                <w:sz w:val="20"/>
                <w:szCs w:val="20"/>
              </w:rPr>
              <w:t>Insectary staff, glasshouse staff</w:t>
            </w:r>
            <w:r>
              <w:rPr>
                <w:sz w:val="20"/>
                <w:szCs w:val="20"/>
              </w:rPr>
              <w:t xml:space="preserve">), Farm staff, </w:t>
            </w:r>
            <w:r w:rsidRPr="00B363DA">
              <w:rPr>
                <w:sz w:val="20"/>
                <w:szCs w:val="20"/>
              </w:rPr>
              <w:t>Engineers</w:t>
            </w:r>
          </w:p>
          <w:p w14:paraId="0B108AF0" w14:textId="09261132" w:rsidR="006D6AA0" w:rsidRPr="00CE7A8D" w:rsidRDefault="006D6AA0" w:rsidP="0069613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363DA">
              <w:rPr>
                <w:sz w:val="20"/>
                <w:szCs w:val="20"/>
              </w:rPr>
              <w:t>To attend and contribute to project and group meetings</w:t>
            </w:r>
          </w:p>
        </w:tc>
      </w:tr>
      <w:tr w:rsidR="006D6AA0" w14:paraId="1836E3A3" w14:textId="77777777" w:rsidTr="009D173E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0FC09503" w14:textId="68B8D0AE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LEADERSHIP AND MANAGEMENT OF STAFF AND/OR OF A SCIENTIFIC SERVICE OR FACILITY </w:t>
            </w:r>
          </w:p>
        </w:tc>
        <w:tc>
          <w:tcPr>
            <w:tcW w:w="992" w:type="dxa"/>
            <w:vAlign w:val="center"/>
          </w:tcPr>
          <w:p w14:paraId="6A2151D4" w14:textId="1CEC0C4A" w:rsidR="006D6AA0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59" w:type="dxa"/>
            <w:vAlign w:val="center"/>
          </w:tcPr>
          <w:p w14:paraId="1B4D25A2" w14:textId="6BBB08C3" w:rsidR="006D6AA0" w:rsidRPr="00B91824" w:rsidRDefault="006D6AA0" w:rsidP="006D6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92313">
              <w:rPr>
                <w:sz w:val="20"/>
                <w:szCs w:val="20"/>
              </w:rPr>
              <w:t>eveloping more junior staff</w:t>
            </w:r>
            <w:r>
              <w:rPr>
                <w:sz w:val="20"/>
                <w:szCs w:val="20"/>
              </w:rPr>
              <w:t xml:space="preserve">; </w:t>
            </w:r>
            <w:r w:rsidRPr="00192313">
              <w:rPr>
                <w:sz w:val="20"/>
                <w:szCs w:val="20"/>
              </w:rPr>
              <w:t>taking responsibility for quality of work within the work environment</w:t>
            </w:r>
          </w:p>
        </w:tc>
        <w:tc>
          <w:tcPr>
            <w:tcW w:w="6379" w:type="dxa"/>
          </w:tcPr>
          <w:p w14:paraId="5E4BACF4" w14:textId="014BFFC7" w:rsidR="006D6AA0" w:rsidRPr="00B03B8C" w:rsidRDefault="006D6AA0" w:rsidP="0069613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Supervise on a </w:t>
            </w:r>
            <w:proofErr w:type="gramStart"/>
            <w:r>
              <w:rPr>
                <w:sz w:val="20"/>
                <w:szCs w:val="20"/>
              </w:rPr>
              <w:t>day-to-day basic casual workers / students</w:t>
            </w:r>
            <w:proofErr w:type="gramEnd"/>
            <w:r>
              <w:rPr>
                <w:sz w:val="20"/>
                <w:szCs w:val="20"/>
              </w:rPr>
              <w:t xml:space="preserve"> as the need arises</w:t>
            </w:r>
          </w:p>
        </w:tc>
      </w:tr>
      <w:tr w:rsidR="006D6AA0" w14:paraId="2148D443" w14:textId="77777777" w:rsidTr="009D173E">
        <w:tc>
          <w:tcPr>
            <w:tcW w:w="1560" w:type="dxa"/>
            <w:shd w:val="clear" w:color="auto" w:fill="auto"/>
            <w:vAlign w:val="center"/>
          </w:tcPr>
          <w:p w14:paraId="0CC79346" w14:textId="2B17D5EE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 w:rsidRPr="00192313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NOWLEDGE EXCHANGE, COMMERCIALISATION AND OUTREACH ACTIVITIES </w:t>
            </w:r>
          </w:p>
        </w:tc>
        <w:tc>
          <w:tcPr>
            <w:tcW w:w="992" w:type="dxa"/>
            <w:vAlign w:val="center"/>
          </w:tcPr>
          <w:p w14:paraId="5F699A9A" w14:textId="05B54A44" w:rsidR="006D6AA0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59" w:type="dxa"/>
            <w:vAlign w:val="center"/>
          </w:tcPr>
          <w:p w14:paraId="715CEC4B" w14:textId="5ED71FAB" w:rsidR="006D6AA0" w:rsidRPr="00B91824" w:rsidRDefault="006D6AA0" w:rsidP="006D6AA0">
            <w:pPr>
              <w:rPr>
                <w:sz w:val="20"/>
                <w:szCs w:val="20"/>
              </w:rPr>
            </w:pPr>
            <w:r w:rsidRPr="00192313">
              <w:rPr>
                <w:sz w:val="20"/>
                <w:szCs w:val="20"/>
              </w:rPr>
              <w:t>Promoting the work of the Institute and/or that of the role-holder</w:t>
            </w:r>
          </w:p>
        </w:tc>
        <w:tc>
          <w:tcPr>
            <w:tcW w:w="6379" w:type="dxa"/>
          </w:tcPr>
          <w:p w14:paraId="1BAEEFB8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represent the Tam </w:t>
            </w:r>
            <w:r w:rsidRPr="0092581D">
              <w:rPr>
                <w:sz w:val="20"/>
                <w:szCs w:val="20"/>
              </w:rPr>
              <w:t xml:space="preserve">at conferences, meetings, </w:t>
            </w:r>
            <w:proofErr w:type="gramStart"/>
            <w:r w:rsidRPr="0092581D">
              <w:rPr>
                <w:sz w:val="20"/>
                <w:szCs w:val="20"/>
              </w:rPr>
              <w:t>seminars</w:t>
            </w:r>
            <w:proofErr w:type="gramEnd"/>
            <w:r>
              <w:rPr>
                <w:sz w:val="20"/>
                <w:szCs w:val="20"/>
              </w:rPr>
              <w:t xml:space="preserve"> and agricultural events (Cereals/Groundswell) present results, as required.</w:t>
            </w:r>
          </w:p>
          <w:p w14:paraId="212F1979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help visitors to the lab with techniques, samples, data interpretation etc, as required</w:t>
            </w:r>
          </w:p>
          <w:p w14:paraId="3CDDBA82" w14:textId="26F0F034" w:rsidR="006D6AA0" w:rsidRPr="00B03B8C" w:rsidRDefault="006D6AA0" w:rsidP="006D6AA0">
            <w:pPr>
              <w:pStyle w:val="Default"/>
              <w:numPr>
                <w:ilvl w:val="0"/>
                <w:numId w:val="6"/>
              </w:numPr>
              <w:ind w:left="453" w:hanging="34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>To engage in</w:t>
            </w:r>
            <w:r w:rsidRPr="001653FB">
              <w:rPr>
                <w:sz w:val="20"/>
                <w:szCs w:val="20"/>
              </w:rPr>
              <w:t xml:space="preserve"> knowledge transfer as required (e.g. demonstrations for schools</w:t>
            </w:r>
            <w:r>
              <w:rPr>
                <w:sz w:val="20"/>
                <w:szCs w:val="20"/>
              </w:rPr>
              <w:t>, open days etc</w:t>
            </w:r>
            <w:r w:rsidRPr="001653FB">
              <w:rPr>
                <w:sz w:val="20"/>
                <w:szCs w:val="20"/>
              </w:rPr>
              <w:t>).</w:t>
            </w:r>
          </w:p>
        </w:tc>
      </w:tr>
      <w:tr w:rsidR="006D6AA0" w14:paraId="20256D3E" w14:textId="77777777" w:rsidTr="009D173E">
        <w:tc>
          <w:tcPr>
            <w:tcW w:w="1560" w:type="dxa"/>
            <w:shd w:val="clear" w:color="auto" w:fill="auto"/>
            <w:vAlign w:val="center"/>
          </w:tcPr>
          <w:p w14:paraId="0203C950" w14:textId="050F6A9C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 w:rsidRPr="00CF11B7">
              <w:rPr>
                <w:b/>
                <w:sz w:val="20"/>
                <w:szCs w:val="20"/>
              </w:rPr>
              <w:t>CONTINUING PROFESSIONAL DEVELOPMENT</w:t>
            </w:r>
          </w:p>
        </w:tc>
        <w:tc>
          <w:tcPr>
            <w:tcW w:w="992" w:type="dxa"/>
            <w:vAlign w:val="center"/>
          </w:tcPr>
          <w:p w14:paraId="664EB3AA" w14:textId="451723BB" w:rsidR="006D6AA0" w:rsidRPr="00034819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559" w:type="dxa"/>
            <w:vAlign w:val="center"/>
          </w:tcPr>
          <w:p w14:paraId="744F640A" w14:textId="7CBCE8FA" w:rsidR="006D6AA0" w:rsidRPr="00034819" w:rsidRDefault="006D6AA0" w:rsidP="006D6AA0">
            <w:pPr>
              <w:rPr>
                <w:sz w:val="20"/>
                <w:szCs w:val="20"/>
              </w:rPr>
            </w:pPr>
            <w:r w:rsidRPr="00192313">
              <w:rPr>
                <w:sz w:val="20"/>
                <w:szCs w:val="20"/>
              </w:rPr>
              <w:t>Identification and actioning of learning objectives and the opportunities and resources available to achieve these</w:t>
            </w:r>
          </w:p>
        </w:tc>
        <w:tc>
          <w:tcPr>
            <w:tcW w:w="6379" w:type="dxa"/>
          </w:tcPr>
          <w:p w14:paraId="7642AC96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in insect taxonomy, molecular biology, insect rearing, bioassays will be done on the job.</w:t>
            </w:r>
          </w:p>
          <w:p w14:paraId="509FDE71" w14:textId="76E3FABD" w:rsidR="006D6AA0" w:rsidRPr="00B03B8C" w:rsidRDefault="006D6AA0" w:rsidP="006961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>To seek additional training as the need arises</w:t>
            </w:r>
          </w:p>
        </w:tc>
      </w:tr>
      <w:tr w:rsidR="006D6AA0" w14:paraId="27A70DE3" w14:textId="77777777" w:rsidTr="009D173E">
        <w:tc>
          <w:tcPr>
            <w:tcW w:w="1560" w:type="dxa"/>
            <w:shd w:val="clear" w:color="auto" w:fill="auto"/>
            <w:vAlign w:val="center"/>
          </w:tcPr>
          <w:p w14:paraId="56DCB558" w14:textId="479DDEAC" w:rsidR="006D6AA0" w:rsidRPr="00CF11B7" w:rsidRDefault="006D6AA0" w:rsidP="006D6AA0">
            <w:pPr>
              <w:jc w:val="center"/>
              <w:rPr>
                <w:b/>
                <w:sz w:val="20"/>
                <w:szCs w:val="20"/>
              </w:rPr>
            </w:pPr>
            <w:r w:rsidRPr="003F3A95">
              <w:rPr>
                <w:b/>
                <w:sz w:val="20"/>
                <w:szCs w:val="20"/>
              </w:rPr>
              <w:t>SCIENTIFIC SUPPORT TO PROJECTS/ RESEARCH GROUPS OR SERVICE USERS</w:t>
            </w:r>
          </w:p>
        </w:tc>
        <w:tc>
          <w:tcPr>
            <w:tcW w:w="992" w:type="dxa"/>
            <w:vAlign w:val="center"/>
          </w:tcPr>
          <w:p w14:paraId="6C25D84B" w14:textId="0E7451CA" w:rsidR="006D6AA0" w:rsidRDefault="006D6AA0" w:rsidP="006D6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559" w:type="dxa"/>
            <w:vAlign w:val="center"/>
          </w:tcPr>
          <w:p w14:paraId="02E7A199" w14:textId="060D5451" w:rsidR="006D6AA0" w:rsidRPr="00ED10E5" w:rsidRDefault="006D6AA0" w:rsidP="006D6AA0">
            <w:pPr>
              <w:rPr>
                <w:sz w:val="20"/>
                <w:szCs w:val="20"/>
              </w:rPr>
            </w:pPr>
            <w:r w:rsidRPr="00192313">
              <w:rPr>
                <w:sz w:val="20"/>
                <w:szCs w:val="20"/>
              </w:rPr>
              <w:t>Design of methods/software/</w:t>
            </w:r>
            <w:r>
              <w:rPr>
                <w:sz w:val="20"/>
                <w:szCs w:val="20"/>
              </w:rPr>
              <w:t xml:space="preserve"> </w:t>
            </w:r>
            <w:r w:rsidRPr="00192313">
              <w:rPr>
                <w:sz w:val="20"/>
                <w:szCs w:val="20"/>
              </w:rPr>
              <w:t>models/experiments and preparation and testing of data</w:t>
            </w:r>
          </w:p>
        </w:tc>
        <w:tc>
          <w:tcPr>
            <w:tcW w:w="6379" w:type="dxa"/>
          </w:tcPr>
          <w:p w14:paraId="678DD4EA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insects and plants in field experiments and on commercial farms using a variety of methods.</w:t>
            </w:r>
          </w:p>
          <w:p w14:paraId="472E0088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to process (identify) samples via a combination of taxonomic and molecular approaches.</w:t>
            </w:r>
          </w:p>
          <w:p w14:paraId="4AD72DFC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responsibility for rearing insects in continuous </w:t>
            </w:r>
            <w:proofErr w:type="gramStart"/>
            <w:r>
              <w:rPr>
                <w:sz w:val="20"/>
                <w:szCs w:val="20"/>
              </w:rPr>
              <w:t>culture</w:t>
            </w:r>
            <w:proofErr w:type="gramEnd"/>
          </w:p>
          <w:p w14:paraId="3C0BE873" w14:textId="77777777" w:rsidR="006D6AA0" w:rsidRPr="0082439E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design and carry out behavioural bioassays (using cabbage stem flea beetle and its </w:t>
            </w:r>
            <w:proofErr w:type="spellStart"/>
            <w:r>
              <w:rPr>
                <w:sz w:val="20"/>
                <w:szCs w:val="20"/>
              </w:rPr>
              <w:t>parasitoid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aphids</w:t>
            </w:r>
            <w:proofErr w:type="gramEnd"/>
            <w:r>
              <w:rPr>
                <w:sz w:val="20"/>
                <w:szCs w:val="20"/>
              </w:rPr>
              <w:t xml:space="preserve"> and their </w:t>
            </w:r>
            <w:proofErr w:type="spellStart"/>
            <w:r>
              <w:rPr>
                <w:sz w:val="20"/>
                <w:szCs w:val="20"/>
              </w:rPr>
              <w:t>parasitoids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</w:p>
          <w:p w14:paraId="2FE15DB1" w14:textId="77777777" w:rsidR="006D6AA0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work with other insect protocols as they arise </w:t>
            </w:r>
          </w:p>
          <w:p w14:paraId="0B2F10E0" w14:textId="73D427F0" w:rsidR="006D6AA0" w:rsidRPr="00E44B6F" w:rsidRDefault="006D6AA0" w:rsidP="006D6AA0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Compile data in </w:t>
            </w:r>
            <w:r w:rsidRPr="003C0D91">
              <w:rPr>
                <w:sz w:val="20"/>
                <w:szCs w:val="20"/>
              </w:rPr>
              <w:t xml:space="preserve">Excel and </w:t>
            </w:r>
            <w:r>
              <w:rPr>
                <w:sz w:val="20"/>
                <w:szCs w:val="20"/>
              </w:rPr>
              <w:t xml:space="preserve">draft reports and presentations in </w:t>
            </w:r>
            <w:r w:rsidRPr="003C0D91">
              <w:rPr>
                <w:sz w:val="20"/>
                <w:szCs w:val="20"/>
              </w:rPr>
              <w:t>Word</w:t>
            </w:r>
            <w:r>
              <w:rPr>
                <w:sz w:val="20"/>
                <w:szCs w:val="20"/>
              </w:rPr>
              <w:t xml:space="preserve"> / PowerPoint</w:t>
            </w:r>
          </w:p>
        </w:tc>
      </w:tr>
    </w:tbl>
    <w:p w14:paraId="4ECC83E3" w14:textId="77777777" w:rsidR="0008035A" w:rsidRDefault="0008035A"/>
    <w:p w14:paraId="16EC8288" w14:textId="77777777" w:rsidR="0081302B" w:rsidRDefault="0081302B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4281"/>
        <w:gridCol w:w="1134"/>
        <w:gridCol w:w="1134"/>
        <w:gridCol w:w="1276"/>
      </w:tblGrid>
      <w:tr w:rsidR="00BB0BBB" w:rsidRPr="001D571A" w14:paraId="7AD3CEE1" w14:textId="77777777" w:rsidTr="00B7099C">
        <w:trPr>
          <w:trHeight w:hRule="exact" w:val="454"/>
          <w:jc w:val="center"/>
        </w:trPr>
        <w:tc>
          <w:tcPr>
            <w:tcW w:w="9776" w:type="dxa"/>
            <w:gridSpan w:val="6"/>
            <w:shd w:val="clear" w:color="auto" w:fill="006600"/>
            <w:vAlign w:val="center"/>
          </w:tcPr>
          <w:p w14:paraId="0A585C26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1D571A">
              <w:rPr>
                <w:rFonts w:ascii="Calibri" w:eastAsia="Calibri" w:hAnsi="Calibri"/>
                <w:b/>
                <w:sz w:val="28"/>
                <w:szCs w:val="28"/>
              </w:rPr>
              <w:t>PERSON SPECIFICATION AND SHORTLISTING CRITERIA*</w:t>
            </w:r>
          </w:p>
        </w:tc>
      </w:tr>
      <w:tr w:rsidR="00656747" w:rsidRPr="001D571A" w14:paraId="2CA44B43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2AB48CF8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SPECIFIC JOB TITLE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6B90CA0D" w14:textId="7A1AB3C1" w:rsidR="00656747" w:rsidRPr="001D571A" w:rsidRDefault="00656747" w:rsidP="00656747">
            <w:pPr>
              <w:rPr>
                <w:rFonts w:ascii="Calibri" w:eastAsia="Calibri" w:hAnsi="Calibri"/>
              </w:rPr>
            </w:pPr>
            <w:r>
              <w:rPr>
                <w:sz w:val="20"/>
                <w:szCs w:val="20"/>
                <w:lang w:eastAsia="en-GB" w:bidi="en-GB"/>
              </w:rPr>
              <w:t>Ecologist with experience in insect behaviour and/or molecular biology</w:t>
            </w:r>
          </w:p>
        </w:tc>
      </w:tr>
      <w:tr w:rsidR="00656747" w:rsidRPr="001D571A" w14:paraId="662B75DA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35E80A9A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GENERIC ROLE TITLE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21EB97CE" w14:textId="5633E841" w:rsidR="00656747" w:rsidRPr="001D571A" w:rsidRDefault="00656747" w:rsidP="00656747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szCs w:val="20"/>
              </w:rPr>
              <w:t>SCIENTIFIC TECHNICIAN</w:t>
            </w:r>
          </w:p>
        </w:tc>
      </w:tr>
      <w:tr w:rsidR="00656747" w:rsidRPr="001D571A" w14:paraId="13589548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2C5518FE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LEVEL/GRADE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7AC9839" w14:textId="6963CD2B" w:rsidR="00656747" w:rsidRPr="001D571A" w:rsidRDefault="00656747" w:rsidP="00656747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656747" w:rsidRPr="001D571A" w14:paraId="48AF46AA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4863A513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JOB FAMILY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1C0B367" w14:textId="31421A28" w:rsidR="00656747" w:rsidRPr="001D571A" w:rsidRDefault="00656747" w:rsidP="00656747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szCs w:val="20"/>
              </w:rPr>
              <w:t xml:space="preserve">SCIENCE CAPABILITIES </w:t>
            </w:r>
          </w:p>
        </w:tc>
      </w:tr>
      <w:tr w:rsidR="00656747" w:rsidRPr="001D571A" w14:paraId="508B42EF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0736D635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CONTRACT TYPE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DC458B0" w14:textId="4FF24D38" w:rsidR="00656747" w:rsidRPr="001D571A" w:rsidRDefault="00656747" w:rsidP="00656747">
            <w:pPr>
              <w:rPr>
                <w:rFonts w:ascii="Calibri" w:eastAsia="Calibri" w:hAnsi="Calibri"/>
              </w:rPr>
            </w:pPr>
            <w:r>
              <w:rPr>
                <w:sz w:val="20"/>
                <w:szCs w:val="20"/>
                <w:lang w:eastAsia="en-GB" w:bidi="en-GB"/>
              </w:rPr>
              <w:t>Permanent</w:t>
            </w:r>
          </w:p>
        </w:tc>
      </w:tr>
      <w:tr w:rsidR="00656747" w:rsidRPr="001D571A" w14:paraId="76116AEB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0993B35A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HOURS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02544616" w14:textId="1D892B46" w:rsidR="00656747" w:rsidRPr="001D571A" w:rsidRDefault="00656747" w:rsidP="00656747">
            <w:pPr>
              <w:rPr>
                <w:rFonts w:ascii="Calibri" w:eastAsia="Calibri" w:hAnsi="Calibri"/>
              </w:rPr>
            </w:pPr>
            <w:r>
              <w:rPr>
                <w:color w:val="000000"/>
                <w:sz w:val="20"/>
                <w:szCs w:val="20"/>
                <w:lang w:eastAsia="en-GB" w:bidi="en-GB"/>
              </w:rPr>
              <w:t>37</w:t>
            </w:r>
          </w:p>
        </w:tc>
      </w:tr>
      <w:tr w:rsidR="00656747" w:rsidRPr="001D571A" w14:paraId="2F44D038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153FAAAB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REPORTS TO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24DCC4F" w14:textId="77777777" w:rsidR="00656747" w:rsidRPr="00093291" w:rsidRDefault="00656747" w:rsidP="00656747">
            <w:pPr>
              <w:pStyle w:val="pf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9329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Principal Research Scientist - Ecology</w:t>
            </w:r>
          </w:p>
          <w:p w14:paraId="46831EE3" w14:textId="77777777" w:rsidR="00656747" w:rsidRPr="001D571A" w:rsidRDefault="00656747" w:rsidP="00656747">
            <w:pPr>
              <w:rPr>
                <w:rFonts w:ascii="Calibri" w:eastAsia="Calibri" w:hAnsi="Calibri"/>
              </w:rPr>
            </w:pPr>
          </w:p>
        </w:tc>
      </w:tr>
      <w:tr w:rsidR="00656747" w:rsidRPr="001D571A" w14:paraId="7C91D15C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7DF4C171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DEPARTMENT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31AE08BC" w14:textId="6DA3CF29" w:rsidR="00656747" w:rsidRPr="001D571A" w:rsidRDefault="00656747" w:rsidP="00656747">
            <w:pPr>
              <w:rPr>
                <w:rFonts w:ascii="Calibri" w:eastAsia="Calibri" w:hAnsi="Calibri"/>
              </w:rPr>
            </w:pPr>
            <w:proofErr w:type="spellStart"/>
            <w:r>
              <w:rPr>
                <w:sz w:val="20"/>
                <w:szCs w:val="20"/>
              </w:rPr>
              <w:t>Biointeractions</w:t>
            </w:r>
            <w:proofErr w:type="spellEnd"/>
            <w:r>
              <w:rPr>
                <w:sz w:val="20"/>
                <w:szCs w:val="20"/>
              </w:rPr>
              <w:t xml:space="preserve"> and Crop Protection</w:t>
            </w:r>
          </w:p>
        </w:tc>
      </w:tr>
      <w:tr w:rsidR="00656747" w:rsidRPr="001D571A" w14:paraId="3F78AC2A" w14:textId="77777777" w:rsidTr="00B7099C">
        <w:trPr>
          <w:trHeight w:hRule="exact" w:val="284"/>
          <w:jc w:val="center"/>
        </w:trPr>
        <w:tc>
          <w:tcPr>
            <w:tcW w:w="1951" w:type="dxa"/>
            <w:gridSpan w:val="2"/>
            <w:shd w:val="clear" w:color="auto" w:fill="F2F2F2"/>
            <w:vAlign w:val="center"/>
          </w:tcPr>
          <w:p w14:paraId="0119B80D" w14:textId="77777777" w:rsidR="00656747" w:rsidRPr="001D571A" w:rsidRDefault="00656747" w:rsidP="00656747">
            <w:pPr>
              <w:rPr>
                <w:rFonts w:ascii="Calibri" w:eastAsia="Calibri" w:hAnsi="Calibri"/>
                <w:b/>
                <w:sz w:val="20"/>
              </w:rPr>
            </w:pPr>
            <w:r w:rsidRPr="001D571A">
              <w:rPr>
                <w:rFonts w:ascii="Calibri" w:eastAsia="Calibri" w:hAnsi="Calibri"/>
                <w:b/>
                <w:sz w:val="20"/>
              </w:rPr>
              <w:t>LOCATION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2B6877D" w14:textId="404F3747" w:rsidR="00656747" w:rsidRPr="001D571A" w:rsidRDefault="00656747" w:rsidP="00656747">
            <w:pPr>
              <w:rPr>
                <w:rFonts w:ascii="Calibri" w:eastAsia="Calibri" w:hAnsi="Calibri"/>
              </w:rPr>
            </w:pPr>
            <w:r>
              <w:rPr>
                <w:sz w:val="20"/>
                <w:szCs w:val="20"/>
              </w:rPr>
              <w:t xml:space="preserve">Harpenden: </w:t>
            </w:r>
            <w:proofErr w:type="spellStart"/>
            <w:r>
              <w:rPr>
                <w:sz w:val="20"/>
                <w:szCs w:val="20"/>
              </w:rPr>
              <w:t>Bawden</w:t>
            </w:r>
            <w:proofErr w:type="spellEnd"/>
          </w:p>
        </w:tc>
      </w:tr>
      <w:tr w:rsidR="00BB0BBB" w:rsidRPr="001D571A" w14:paraId="4EDB95D6" w14:textId="77777777" w:rsidTr="00B7099C">
        <w:trPr>
          <w:trHeight w:hRule="exact" w:val="510"/>
          <w:jc w:val="center"/>
        </w:trPr>
        <w:tc>
          <w:tcPr>
            <w:tcW w:w="6232" w:type="dxa"/>
            <w:gridSpan w:val="3"/>
            <w:shd w:val="clear" w:color="auto" w:fill="006600"/>
            <w:vAlign w:val="center"/>
          </w:tcPr>
          <w:p w14:paraId="13719FD3" w14:textId="77777777" w:rsidR="00BB0BBB" w:rsidRPr="001D571A" w:rsidRDefault="00BB0BBB" w:rsidP="00B7099C">
            <w:pPr>
              <w:rPr>
                <w:rFonts w:ascii="Calibri" w:eastAsia="Calibri" w:hAnsi="Calibri"/>
                <w:b/>
              </w:rPr>
            </w:pPr>
            <w:r w:rsidRPr="001D571A">
              <w:rPr>
                <w:rFonts w:ascii="Calibri" w:eastAsia="Calibri" w:hAnsi="Calibri"/>
                <w:b/>
              </w:rPr>
              <w:t>EDUCATION/QUALIFICATIONS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090D2FF5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59F5765C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Desirable</w:t>
            </w:r>
          </w:p>
        </w:tc>
        <w:tc>
          <w:tcPr>
            <w:tcW w:w="1276" w:type="dxa"/>
            <w:shd w:val="clear" w:color="auto" w:fill="006600"/>
            <w:vAlign w:val="center"/>
          </w:tcPr>
          <w:p w14:paraId="38CA95A4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How Tested?**</w:t>
            </w:r>
          </w:p>
        </w:tc>
      </w:tr>
      <w:tr w:rsidR="009270D9" w:rsidRPr="001D571A" w14:paraId="1D983010" w14:textId="77777777" w:rsidTr="00B7099C">
        <w:trPr>
          <w:trHeight w:hRule="exact" w:val="123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1003BD" w14:textId="77777777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66C510F" w14:textId="46423732" w:rsidR="009270D9" w:rsidRPr="001D571A" w:rsidRDefault="009270D9" w:rsidP="009270D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 xml:space="preserve">Technical or scientific education to NVQ Level 3 or AS/A-Level (or equivalent) with at least 5 years relevant experience (e.g. in insect behaviour/ IPM/molecular biology / agroecology/ecological survey methodology).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9FC4" w14:textId="754C4C68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EA95" w14:textId="77777777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7B41CE" w14:textId="0B1C2A6B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</w:t>
            </w:r>
          </w:p>
        </w:tc>
      </w:tr>
      <w:tr w:rsidR="009270D9" w:rsidRPr="001D571A" w14:paraId="5CCC78CE" w14:textId="77777777" w:rsidTr="00B7099C">
        <w:trPr>
          <w:trHeight w:hRule="exact" w:val="80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78A070" w14:textId="77777777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8AFE598" w14:textId="52940F6E" w:rsidR="009270D9" w:rsidRPr="001D571A" w:rsidRDefault="009270D9" w:rsidP="009270D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 degree or equivalent professional qualification in a relevant academic/research area would be advantageous.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7CA44" w14:textId="77777777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76892" w14:textId="1520D085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38906" w14:textId="26EC44D3" w:rsidR="009270D9" w:rsidRPr="001D571A" w:rsidRDefault="009270D9" w:rsidP="009270D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</w:t>
            </w:r>
          </w:p>
        </w:tc>
      </w:tr>
      <w:tr w:rsidR="00BB0BBB" w:rsidRPr="001D571A" w14:paraId="2142BC8F" w14:textId="77777777" w:rsidTr="00B7099C">
        <w:trPr>
          <w:trHeight w:hRule="exact" w:val="5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B435792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183429F" w14:textId="77777777" w:rsidR="00BB0BBB" w:rsidRPr="001D571A" w:rsidRDefault="00BB0BBB" w:rsidP="00B7099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FABA6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8C9A3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C2CE3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BB0BBB" w:rsidRPr="001D571A" w14:paraId="7011BC8A" w14:textId="77777777" w:rsidTr="00B7099C">
        <w:trPr>
          <w:trHeight w:hRule="exact" w:val="56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848875A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17D5386" w14:textId="77777777" w:rsidR="00BB0BBB" w:rsidRPr="001D571A" w:rsidRDefault="00BB0BBB" w:rsidP="00B7099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A0EA0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0FECE3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FF955C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BB0BBB" w:rsidRPr="001D571A" w14:paraId="62E7A9E9" w14:textId="77777777" w:rsidTr="00B7099C">
        <w:trPr>
          <w:trHeight w:hRule="exact" w:val="510"/>
          <w:jc w:val="center"/>
        </w:trPr>
        <w:tc>
          <w:tcPr>
            <w:tcW w:w="6232" w:type="dxa"/>
            <w:gridSpan w:val="3"/>
            <w:shd w:val="clear" w:color="auto" w:fill="006600"/>
            <w:vAlign w:val="center"/>
          </w:tcPr>
          <w:p w14:paraId="737AFD54" w14:textId="77777777" w:rsidR="00BB0BBB" w:rsidRPr="001D571A" w:rsidRDefault="00BB0BBB" w:rsidP="00B7099C">
            <w:pPr>
              <w:rPr>
                <w:rFonts w:ascii="Calibri" w:eastAsia="Calibri" w:hAnsi="Calibri"/>
                <w:b/>
              </w:rPr>
            </w:pPr>
            <w:r w:rsidRPr="001D571A">
              <w:rPr>
                <w:rFonts w:ascii="Calibri" w:eastAsia="Calibri" w:hAnsi="Calibri"/>
                <w:b/>
              </w:rPr>
              <w:t>EXPERIENCE/KNOWLEDGE/SKILLS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505581D1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7B6203F7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Desirable</w:t>
            </w:r>
          </w:p>
        </w:tc>
        <w:tc>
          <w:tcPr>
            <w:tcW w:w="1276" w:type="dxa"/>
            <w:shd w:val="clear" w:color="auto" w:fill="006600"/>
            <w:vAlign w:val="center"/>
          </w:tcPr>
          <w:p w14:paraId="7A3F2126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How Tested?**</w:t>
            </w:r>
          </w:p>
        </w:tc>
      </w:tr>
      <w:tr w:rsidR="00234499" w:rsidRPr="001D571A" w14:paraId="342A9840" w14:textId="77777777" w:rsidTr="00B7099C">
        <w:trPr>
          <w:trHeight w:hRule="exact" w:val="62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6E3A44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BBE2EC0" w14:textId="2B1FC636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 xml:space="preserve">Invertebrate behavioural ecology – bioassay techniques e.g. olfactometry </w:t>
            </w:r>
            <w:proofErr w:type="spellStart"/>
            <w:r>
              <w:rPr>
                <w:sz w:val="20"/>
                <w:lang w:eastAsia="en-GB" w:bidi="en-GB"/>
              </w:rPr>
              <w:t>and/OR</w:t>
            </w:r>
            <w:proofErr w:type="spellEnd"/>
            <w:r>
              <w:rPr>
                <w:sz w:val="20"/>
                <w:lang w:eastAsia="en-GB" w:bidi="en-GB"/>
              </w:rPr>
              <w:t xml:space="preserve"> molecular biology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452E5" w14:textId="7D03E1ED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CD82E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BE575F" w14:textId="18FF38E9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234499" w:rsidRPr="001D571A" w14:paraId="3FB2064B" w14:textId="77777777" w:rsidTr="00B7099C">
        <w:trPr>
          <w:trHeight w:hRule="exact"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11FA6B1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64AAD2B" w14:textId="641C3772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 xml:space="preserve">Experience of surveying and sampling plants and / or invertebrates in the field.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20E6E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507A91" w14:textId="2987FD49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AAFAB" w14:textId="610CB06F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234499" w:rsidRPr="001D571A" w14:paraId="4350D652" w14:textId="77777777" w:rsidTr="00B7099C">
        <w:trPr>
          <w:trHeight w:hRule="exact"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BA844F0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1696EEC" w14:textId="3A222A5F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Taxonomical identification skills for plants and / or invertebrates and experience of processing vegetation or invertebrate trap samples.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1355D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F924B4" w14:textId="4BC0647D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1C0DE" w14:textId="2EDBF16B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234499" w:rsidRPr="001D571A" w14:paraId="3E99819E" w14:textId="77777777" w:rsidTr="00B7099C">
        <w:trPr>
          <w:trHeight w:hRule="exact"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F3AE12F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4.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0DD6FEF" w14:textId="366E0635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 xml:space="preserve">Knowledge of good data management practice and attention to detail. Experience of data entry and management in Excel.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C15F1" w14:textId="35F0EFF4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28A88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93DED" w14:textId="77322F2A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234499" w:rsidRPr="001D571A" w14:paraId="73D367F0" w14:textId="77777777" w:rsidTr="00B7099C">
        <w:trPr>
          <w:trHeight w:hRule="exact" w:val="56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0E600B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5.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B48620E" w14:textId="77777777" w:rsidR="00234499" w:rsidRDefault="00234499" w:rsidP="002344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lang w:eastAsia="en-GB" w:bidi="en-GB"/>
              </w:rPr>
            </w:pPr>
            <w:r>
              <w:rPr>
                <w:sz w:val="20"/>
                <w:lang w:eastAsia="en-GB" w:bidi="en-GB"/>
              </w:rPr>
              <w:t xml:space="preserve">Ability to follow clearly prescribed protocols and relevant health and safety procedures. </w:t>
            </w:r>
          </w:p>
          <w:p w14:paraId="0E3E1FE5" w14:textId="77777777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5A4D71" w14:textId="02E6A069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992D6" w14:textId="77777777" w:rsidR="00234499" w:rsidRPr="001D571A" w:rsidRDefault="00234499" w:rsidP="00234499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62EAB8" w14:textId="64A49025" w:rsidR="00234499" w:rsidRPr="001D571A" w:rsidRDefault="00234499" w:rsidP="00234499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AF/IV</w:t>
            </w:r>
          </w:p>
        </w:tc>
      </w:tr>
      <w:tr w:rsidR="00BB0BBB" w:rsidRPr="001D571A" w14:paraId="0D2FEAC6" w14:textId="77777777" w:rsidTr="00B7099C">
        <w:trPr>
          <w:trHeight w:hRule="exact" w:val="510"/>
          <w:jc w:val="center"/>
        </w:trPr>
        <w:tc>
          <w:tcPr>
            <w:tcW w:w="8500" w:type="dxa"/>
            <w:gridSpan w:val="5"/>
            <w:shd w:val="clear" w:color="auto" w:fill="006600"/>
            <w:vAlign w:val="center"/>
          </w:tcPr>
          <w:p w14:paraId="10474CE3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  <w:b/>
              </w:rPr>
              <w:t>BEHAVIOURS/COMPETENCIES</w:t>
            </w:r>
          </w:p>
        </w:tc>
        <w:tc>
          <w:tcPr>
            <w:tcW w:w="1276" w:type="dxa"/>
            <w:shd w:val="clear" w:color="auto" w:fill="006600"/>
            <w:vAlign w:val="center"/>
          </w:tcPr>
          <w:p w14:paraId="1A5D6D1E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How Tested?**</w:t>
            </w:r>
          </w:p>
        </w:tc>
      </w:tr>
      <w:tr w:rsidR="00B81E4E" w:rsidRPr="001D571A" w14:paraId="146D8EB0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4E5D5D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13606B71" w14:textId="58E91E8C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Drive for Quality</w:t>
            </w:r>
            <w:r>
              <w:rPr>
                <w:sz w:val="20"/>
                <w:lang w:eastAsia="en-GB" w:bidi="en-GB"/>
              </w:rPr>
              <w:t>: Is motivated and committed to doing their job to the best of their ability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6796F" w14:textId="0245B455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81E4E" w:rsidRPr="001D571A" w14:paraId="374D5F93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A07B70D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50641A5" w14:textId="469621B6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Strategic Thinking</w:t>
            </w:r>
            <w:r>
              <w:rPr>
                <w:sz w:val="20"/>
                <w:lang w:eastAsia="en-GB" w:bidi="en-GB"/>
              </w:rPr>
              <w:t>: Aligns actions with wider goals and models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11B33" w14:textId="08982EDE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81E4E" w:rsidRPr="001D571A" w14:paraId="5C965983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58618C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3.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0FA2F4DB" w14:textId="3A2C061B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Creativity and Innovation</w:t>
            </w:r>
            <w:r>
              <w:rPr>
                <w:sz w:val="20"/>
                <w:lang w:eastAsia="en-GB" w:bidi="en-GB"/>
              </w:rPr>
              <w:t>: Accepts and adapts to change; makes connections and encourages a creative environment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8237D" w14:textId="45F314D9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81E4E" w:rsidRPr="001D571A" w14:paraId="6CEB3742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F4CE09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4.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6090E1C5" w14:textId="02712677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Developing Self and Others</w:t>
            </w:r>
            <w:r>
              <w:rPr>
                <w:sz w:val="20"/>
                <w:lang w:eastAsia="en-GB" w:bidi="en-GB"/>
              </w:rPr>
              <w:t>: Identifies learning and development needs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22CBE" w14:textId="49DD5116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81E4E" w:rsidRPr="001D571A" w14:paraId="01A804C9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B3CEB3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lastRenderedPageBreak/>
              <w:t>5.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0B0D55EA" w14:textId="290B5331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Professional Conduct</w:t>
            </w:r>
            <w:r>
              <w:rPr>
                <w:sz w:val="20"/>
                <w:lang w:eastAsia="en-GB" w:bidi="en-GB"/>
              </w:rPr>
              <w:t xml:space="preserve">: Demonstrates honesty, </w:t>
            </w:r>
            <w:proofErr w:type="gramStart"/>
            <w:r>
              <w:rPr>
                <w:sz w:val="20"/>
                <w:lang w:eastAsia="en-GB" w:bidi="en-GB"/>
              </w:rPr>
              <w:t>integrity</w:t>
            </w:r>
            <w:proofErr w:type="gramEnd"/>
            <w:r>
              <w:rPr>
                <w:sz w:val="20"/>
                <w:lang w:eastAsia="en-GB" w:bidi="en-GB"/>
              </w:rPr>
              <w:t xml:space="preserve"> and respect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59DEB" w14:textId="32834E3A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81E4E" w:rsidRPr="001D571A" w14:paraId="28E60F67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CC4047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6.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27CAB28C" w14:textId="6D86BAD6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Productive Relationships</w:t>
            </w:r>
            <w:r>
              <w:rPr>
                <w:sz w:val="20"/>
                <w:lang w:eastAsia="en-GB" w:bidi="en-GB"/>
              </w:rPr>
              <w:t>: Cooperates with and supports colleagues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0602B" w14:textId="64BA8AC4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81E4E" w:rsidRPr="001D571A" w14:paraId="272F344F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E99FF9" w14:textId="7777777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7.</w:t>
            </w:r>
          </w:p>
        </w:tc>
        <w:tc>
          <w:tcPr>
            <w:tcW w:w="8079" w:type="dxa"/>
            <w:gridSpan w:val="4"/>
            <w:shd w:val="clear" w:color="auto" w:fill="auto"/>
            <w:vAlign w:val="center"/>
          </w:tcPr>
          <w:p w14:paraId="49AAE278" w14:textId="068ED47E" w:rsidR="00B81E4E" w:rsidRPr="001D571A" w:rsidRDefault="00B81E4E" w:rsidP="00B81E4E">
            <w:pPr>
              <w:rPr>
                <w:rFonts w:ascii="Calibri" w:eastAsia="Calibri" w:hAnsi="Calibri"/>
                <w:sz w:val="20"/>
              </w:rPr>
            </w:pPr>
            <w:r>
              <w:rPr>
                <w:b/>
                <w:sz w:val="20"/>
                <w:lang w:eastAsia="en-GB" w:bidi="en-GB"/>
              </w:rPr>
              <w:t>Effective Communication</w:t>
            </w:r>
            <w:r>
              <w:rPr>
                <w:sz w:val="20"/>
                <w:lang w:eastAsia="en-GB" w:bidi="en-GB"/>
              </w:rPr>
              <w:t>: Listens and communicates clearly to others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EF0F8" w14:textId="307AA517" w:rsidR="00B81E4E" w:rsidRPr="001D571A" w:rsidRDefault="00B81E4E" w:rsidP="00B81E4E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  <w:tr w:rsidR="00BB0BBB" w:rsidRPr="001D571A" w14:paraId="33A3DBCD" w14:textId="77777777" w:rsidTr="00B7099C">
        <w:trPr>
          <w:trHeight w:hRule="exact" w:val="510"/>
          <w:jc w:val="center"/>
        </w:trPr>
        <w:tc>
          <w:tcPr>
            <w:tcW w:w="6232" w:type="dxa"/>
            <w:gridSpan w:val="3"/>
            <w:shd w:val="clear" w:color="auto" w:fill="006600"/>
            <w:vAlign w:val="center"/>
          </w:tcPr>
          <w:p w14:paraId="58F688D9" w14:textId="77777777" w:rsidR="00BB0BBB" w:rsidRPr="001D571A" w:rsidRDefault="00BB0BBB" w:rsidP="00B7099C">
            <w:pPr>
              <w:rPr>
                <w:rFonts w:ascii="Calibri" w:eastAsia="Calibri" w:hAnsi="Calibri"/>
                <w:b/>
              </w:rPr>
            </w:pPr>
            <w:r w:rsidRPr="001D571A">
              <w:rPr>
                <w:rFonts w:ascii="Calibri" w:eastAsia="Calibri" w:hAnsi="Calibri"/>
                <w:b/>
              </w:rPr>
              <w:t>GENUINE OCCUPATIONAL REQUIREMENTS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04ECD7FC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Essential</w:t>
            </w:r>
          </w:p>
        </w:tc>
        <w:tc>
          <w:tcPr>
            <w:tcW w:w="1134" w:type="dxa"/>
            <w:shd w:val="clear" w:color="auto" w:fill="006600"/>
            <w:vAlign w:val="center"/>
          </w:tcPr>
          <w:p w14:paraId="0D268849" w14:textId="77777777" w:rsidR="00BB0BBB" w:rsidRPr="001D571A" w:rsidRDefault="00BB0BBB" w:rsidP="00B7099C">
            <w:pPr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Desirable</w:t>
            </w:r>
          </w:p>
        </w:tc>
        <w:tc>
          <w:tcPr>
            <w:tcW w:w="1276" w:type="dxa"/>
            <w:shd w:val="clear" w:color="auto" w:fill="006600"/>
            <w:vAlign w:val="center"/>
          </w:tcPr>
          <w:p w14:paraId="1A4712AB" w14:textId="77777777" w:rsidR="00BB0BBB" w:rsidRPr="001D571A" w:rsidRDefault="00BB0BBB" w:rsidP="00B7099C">
            <w:pPr>
              <w:jc w:val="center"/>
              <w:rPr>
                <w:rFonts w:ascii="Calibri" w:eastAsia="Calibri" w:hAnsi="Calibri"/>
              </w:rPr>
            </w:pPr>
            <w:r w:rsidRPr="001D571A">
              <w:rPr>
                <w:rFonts w:ascii="Calibri" w:eastAsia="Calibri" w:hAnsi="Calibri"/>
              </w:rPr>
              <w:t>How Tested?*</w:t>
            </w:r>
            <w:r>
              <w:rPr>
                <w:rFonts w:ascii="Calibri" w:eastAsia="Calibri" w:hAnsi="Calibri"/>
              </w:rPr>
              <w:t>*</w:t>
            </w:r>
          </w:p>
        </w:tc>
      </w:tr>
      <w:tr w:rsidR="00CC05AB" w:rsidRPr="001D571A" w14:paraId="5D6AF8A1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340B5C" w14:textId="77777777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1.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7A491A0" w14:textId="34B292D0" w:rsidR="00CC05AB" w:rsidRPr="001D571A" w:rsidRDefault="00CC05AB" w:rsidP="00CC05AB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Full UK Driving license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392B8" w14:textId="41B70CEE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096C0" w14:textId="77777777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3431E5" w14:textId="2677D85C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AF</w:t>
            </w:r>
          </w:p>
        </w:tc>
      </w:tr>
      <w:tr w:rsidR="00CC05AB" w:rsidRPr="001D571A" w14:paraId="4CE61277" w14:textId="77777777" w:rsidTr="00B7099C">
        <w:trPr>
          <w:trHeight w:hRule="exact" w:val="51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D11B8B" w14:textId="77777777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  <w:r w:rsidRPr="001D571A">
              <w:rPr>
                <w:rFonts w:ascii="Calibri" w:eastAsia="Calibri" w:hAnsi="Calibri"/>
                <w:sz w:val="20"/>
              </w:rPr>
              <w:t>2.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01A8248" w14:textId="5EB4095A" w:rsidR="00CC05AB" w:rsidRPr="001D571A" w:rsidRDefault="00CC05AB" w:rsidP="00CC05AB">
            <w:pPr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Willingness and ability to work in the field, possibly in inclement weather, with occasional overnight stays.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4D575" w14:textId="3BD7A9EC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DA00D" w14:textId="77777777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71F58E" w14:textId="5B9E8F9C" w:rsidR="00CC05AB" w:rsidRPr="001D571A" w:rsidRDefault="00CC05AB" w:rsidP="00CC05AB">
            <w:pPr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sz w:val="20"/>
                <w:lang w:eastAsia="en-GB" w:bidi="en-GB"/>
              </w:rPr>
              <w:t>IV</w:t>
            </w:r>
          </w:p>
        </w:tc>
      </w:tr>
    </w:tbl>
    <w:p w14:paraId="315F3CD1" w14:textId="77777777" w:rsidR="0081302B" w:rsidRDefault="0081302B"/>
    <w:sectPr w:rsidR="0081302B" w:rsidSect="000E0A7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2B5" w14:textId="77777777" w:rsidR="00F9020A" w:rsidRDefault="00F9020A" w:rsidP="0008035A">
      <w:pPr>
        <w:spacing w:after="0" w:line="240" w:lineRule="auto"/>
      </w:pPr>
      <w:r>
        <w:separator/>
      </w:r>
    </w:p>
  </w:endnote>
  <w:endnote w:type="continuationSeparator" w:id="0">
    <w:p w14:paraId="6A87CB45" w14:textId="77777777" w:rsidR="00F9020A" w:rsidRDefault="00F9020A" w:rsidP="0008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A5CB" w14:textId="77777777" w:rsidR="0055353C" w:rsidRPr="004B6733" w:rsidRDefault="0055353C" w:rsidP="00251595">
    <w:pPr>
      <w:pStyle w:val="Footer"/>
      <w:jc w:val="both"/>
      <w:rPr>
        <w:sz w:val="18"/>
        <w:szCs w:val="18"/>
      </w:rPr>
    </w:pPr>
  </w:p>
  <w:p w14:paraId="719F2C9E" w14:textId="77777777" w:rsidR="001A1DFF" w:rsidRDefault="001A1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A11" w14:textId="77777777" w:rsidR="00F9020A" w:rsidRDefault="00F9020A" w:rsidP="0008035A">
      <w:pPr>
        <w:spacing w:after="0" w:line="240" w:lineRule="auto"/>
      </w:pPr>
      <w:r>
        <w:separator/>
      </w:r>
    </w:p>
  </w:footnote>
  <w:footnote w:type="continuationSeparator" w:id="0">
    <w:p w14:paraId="078418B3" w14:textId="77777777" w:rsidR="00F9020A" w:rsidRDefault="00F9020A" w:rsidP="0008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548A" w14:textId="77777777" w:rsidR="00776446" w:rsidRDefault="00776446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708D77" wp14:editId="23EFE67F">
              <wp:simplePos x="0" y="0"/>
              <wp:positionH relativeFrom="column">
                <wp:posOffset>5715000</wp:posOffset>
              </wp:positionH>
              <wp:positionV relativeFrom="paragraph">
                <wp:posOffset>-221615</wp:posOffset>
              </wp:positionV>
              <wp:extent cx="638175" cy="676275"/>
              <wp:effectExtent l="0" t="0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5C2B9" w14:textId="1ACAB661" w:rsidR="00776446" w:rsidRDefault="008443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C374B6" wp14:editId="60057B0B">
                                <wp:extent cx="446405" cy="454025"/>
                                <wp:effectExtent l="0" t="0" r="0" b="3175"/>
                                <wp:docPr id="7" name="_tx_id_3_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_tx_id_3_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6405" cy="454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08D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17.45pt;width:50.2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" stroked="f">
              <v:textbox>
                <w:txbxContent>
                  <w:p w14:paraId="64E5C2B9" w14:textId="1ACAB661" w:rsidR="00776446" w:rsidRDefault="008443B8">
                    <w:r>
                      <w:rPr>
                        <w:noProof/>
                      </w:rPr>
                      <w:drawing>
                        <wp:inline distT="0" distB="0" distL="0" distR="0" wp14:anchorId="6DC374B6" wp14:editId="60057B0B">
                          <wp:extent cx="446405" cy="454025"/>
                          <wp:effectExtent l="0" t="0" r="0" b="3175"/>
                          <wp:docPr id="7" name="_tx_id_3_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_tx_id_3_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6405" cy="454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C61A" w14:textId="77777777" w:rsidR="0008035A" w:rsidRDefault="0008035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6A6EED" wp14:editId="1F2E5D4E">
              <wp:simplePos x="0" y="0"/>
              <wp:positionH relativeFrom="column">
                <wp:posOffset>5648325</wp:posOffset>
              </wp:positionH>
              <wp:positionV relativeFrom="paragraph">
                <wp:posOffset>-288290</wp:posOffset>
              </wp:positionV>
              <wp:extent cx="669290" cy="671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F99D7" w14:textId="0E48017D" w:rsidR="0008035A" w:rsidRDefault="008443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6DE2E3" wp14:editId="60A6A833">
                                <wp:extent cx="477520" cy="485775"/>
                                <wp:effectExtent l="0" t="0" r="0" b="9525"/>
                                <wp:docPr id="2" name="_tx_id_3_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_tx_id_3_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520" cy="485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A6E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4.75pt;margin-top:-22.7pt;width:52.7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" stroked="f">
              <v:textbox>
                <w:txbxContent>
                  <w:p w14:paraId="364F99D7" w14:textId="0E48017D" w:rsidR="0008035A" w:rsidRDefault="008443B8">
                    <w:r>
                      <w:rPr>
                        <w:noProof/>
                      </w:rPr>
                      <w:drawing>
                        <wp:inline distT="0" distB="0" distL="0" distR="0" wp14:anchorId="7B6DE2E3" wp14:editId="60A6A833">
                          <wp:extent cx="477520" cy="485775"/>
                          <wp:effectExtent l="0" t="0" r="0" b="9525"/>
                          <wp:docPr id="2" name="_tx_id_3_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_tx_id_3_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520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2343" w14:textId="77777777" w:rsidR="00042543" w:rsidRDefault="00042543" w:rsidP="00042543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BE3FB1" wp14:editId="2D9E58A5">
              <wp:simplePos x="0" y="0"/>
              <wp:positionH relativeFrom="column">
                <wp:posOffset>5886450</wp:posOffset>
              </wp:positionH>
              <wp:positionV relativeFrom="paragraph">
                <wp:posOffset>-325755</wp:posOffset>
              </wp:positionV>
              <wp:extent cx="774065" cy="790575"/>
              <wp:effectExtent l="0" t="0" r="698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C8BB0" w14:textId="702F0085" w:rsidR="00042543" w:rsidRDefault="008443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33D68A" wp14:editId="1DBA5F73">
                                <wp:extent cx="542925" cy="552450"/>
                                <wp:effectExtent l="0" t="0" r="9525" b="0"/>
                                <wp:docPr id="1" name="_tx_id_3_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_tx_id_3_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2925" cy="552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E3F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3.5pt;margin-top:-25.65pt;width:60.9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" stroked="f">
              <v:textbox>
                <w:txbxContent>
                  <w:p w14:paraId="136C8BB0" w14:textId="702F0085" w:rsidR="00042543" w:rsidRDefault="008443B8">
                    <w:r>
                      <w:rPr>
                        <w:noProof/>
                      </w:rPr>
                      <w:drawing>
                        <wp:inline distT="0" distB="0" distL="0" distR="0" wp14:anchorId="5633D68A" wp14:editId="1DBA5F73">
                          <wp:extent cx="542925" cy="552450"/>
                          <wp:effectExtent l="0" t="0" r="9525" b="0"/>
                          <wp:docPr id="1" name="_tx_id_3_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_tx_id_3_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2925" cy="552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F6F"/>
    <w:multiLevelType w:val="hybridMultilevel"/>
    <w:tmpl w:val="A2F29918"/>
    <w:lvl w:ilvl="0" w:tplc="03FC4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5B7"/>
    <w:multiLevelType w:val="hybridMultilevel"/>
    <w:tmpl w:val="8F32D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E7A13"/>
    <w:multiLevelType w:val="hybridMultilevel"/>
    <w:tmpl w:val="D85A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1806"/>
    <w:multiLevelType w:val="hybridMultilevel"/>
    <w:tmpl w:val="186AF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DD2378"/>
    <w:multiLevelType w:val="hybridMultilevel"/>
    <w:tmpl w:val="CE66AD1A"/>
    <w:lvl w:ilvl="0" w:tplc="035EA1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A12FD"/>
    <w:multiLevelType w:val="hybridMultilevel"/>
    <w:tmpl w:val="5680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6A91"/>
    <w:multiLevelType w:val="hybridMultilevel"/>
    <w:tmpl w:val="1724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5248">
    <w:abstractNumId w:val="5"/>
  </w:num>
  <w:num w:numId="2" w16cid:durableId="172107940">
    <w:abstractNumId w:val="1"/>
  </w:num>
  <w:num w:numId="3" w16cid:durableId="944924226">
    <w:abstractNumId w:val="3"/>
  </w:num>
  <w:num w:numId="4" w16cid:durableId="633873899">
    <w:abstractNumId w:val="0"/>
  </w:num>
  <w:num w:numId="5" w16cid:durableId="867569311">
    <w:abstractNumId w:val="4"/>
  </w:num>
  <w:num w:numId="6" w16cid:durableId="29428111">
    <w:abstractNumId w:val="6"/>
  </w:num>
  <w:num w:numId="7" w16cid:durableId="123450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5A"/>
    <w:rsid w:val="00034819"/>
    <w:rsid w:val="00042543"/>
    <w:rsid w:val="00075D57"/>
    <w:rsid w:val="0008035A"/>
    <w:rsid w:val="00093291"/>
    <w:rsid w:val="000E0A7E"/>
    <w:rsid w:val="000E2D43"/>
    <w:rsid w:val="00164322"/>
    <w:rsid w:val="001775A8"/>
    <w:rsid w:val="00192313"/>
    <w:rsid w:val="00195D41"/>
    <w:rsid w:val="001A1DFF"/>
    <w:rsid w:val="00221C6B"/>
    <w:rsid w:val="00234499"/>
    <w:rsid w:val="00251595"/>
    <w:rsid w:val="002C4598"/>
    <w:rsid w:val="002D382F"/>
    <w:rsid w:val="002F54C5"/>
    <w:rsid w:val="00324C7F"/>
    <w:rsid w:val="0038676B"/>
    <w:rsid w:val="003D5F7D"/>
    <w:rsid w:val="003F27B3"/>
    <w:rsid w:val="003F3A95"/>
    <w:rsid w:val="00414AAC"/>
    <w:rsid w:val="004E4852"/>
    <w:rsid w:val="0051316F"/>
    <w:rsid w:val="00520B59"/>
    <w:rsid w:val="0055353C"/>
    <w:rsid w:val="0057449D"/>
    <w:rsid w:val="00604FD8"/>
    <w:rsid w:val="006373B3"/>
    <w:rsid w:val="006557D7"/>
    <w:rsid w:val="00656747"/>
    <w:rsid w:val="00696136"/>
    <w:rsid w:val="006D2C34"/>
    <w:rsid w:val="006D6AA0"/>
    <w:rsid w:val="00776446"/>
    <w:rsid w:val="007934F6"/>
    <w:rsid w:val="007D4A67"/>
    <w:rsid w:val="007E429D"/>
    <w:rsid w:val="0081302B"/>
    <w:rsid w:val="0082439E"/>
    <w:rsid w:val="00841464"/>
    <w:rsid w:val="008443B8"/>
    <w:rsid w:val="008F4EF1"/>
    <w:rsid w:val="00906AFB"/>
    <w:rsid w:val="009270D9"/>
    <w:rsid w:val="00936FAC"/>
    <w:rsid w:val="009D173E"/>
    <w:rsid w:val="00A11547"/>
    <w:rsid w:val="00A4573A"/>
    <w:rsid w:val="00B03B8C"/>
    <w:rsid w:val="00B81E4E"/>
    <w:rsid w:val="00B91824"/>
    <w:rsid w:val="00BB0BBB"/>
    <w:rsid w:val="00BB2182"/>
    <w:rsid w:val="00BB3CF5"/>
    <w:rsid w:val="00BC6092"/>
    <w:rsid w:val="00BD1A67"/>
    <w:rsid w:val="00BF5240"/>
    <w:rsid w:val="00BF7AA1"/>
    <w:rsid w:val="00C02776"/>
    <w:rsid w:val="00C5083A"/>
    <w:rsid w:val="00C640EE"/>
    <w:rsid w:val="00C960C8"/>
    <w:rsid w:val="00CC05AB"/>
    <w:rsid w:val="00CD4788"/>
    <w:rsid w:val="00CE7A8D"/>
    <w:rsid w:val="00CF11B7"/>
    <w:rsid w:val="00D22E4F"/>
    <w:rsid w:val="00D30DDE"/>
    <w:rsid w:val="00D53AE9"/>
    <w:rsid w:val="00DD49F4"/>
    <w:rsid w:val="00DE73D2"/>
    <w:rsid w:val="00E60B37"/>
    <w:rsid w:val="00E648CF"/>
    <w:rsid w:val="00E76725"/>
    <w:rsid w:val="00EC6389"/>
    <w:rsid w:val="00F77B54"/>
    <w:rsid w:val="00F9020A"/>
    <w:rsid w:val="00FD5218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B0E6A"/>
  <w15:chartTrackingRefBased/>
  <w15:docId w15:val="{DB6A899F-6E84-41EA-99C0-30DB9083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5A"/>
  </w:style>
  <w:style w:type="paragraph" w:styleId="Footer">
    <w:name w:val="footer"/>
    <w:basedOn w:val="Normal"/>
    <w:link w:val="FooterChar"/>
    <w:uiPriority w:val="99"/>
    <w:unhideWhenUsed/>
    <w:rsid w:val="0008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5A"/>
  </w:style>
  <w:style w:type="paragraph" w:styleId="ListParagraph">
    <w:name w:val="List Paragraph"/>
    <w:basedOn w:val="Normal"/>
    <w:uiPriority w:val="34"/>
    <w:qFormat/>
    <w:rsid w:val="000803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7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"/>
    <w:rsid w:val="003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D5F7D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FDBBC1282342A1975400FAC73A5E" ma:contentTypeVersion="16" ma:contentTypeDescription="Create a new document." ma:contentTypeScope="" ma:versionID="9148756625d8fffcb6175dddff749ad0">
  <xsd:schema xmlns:xsd="http://www.w3.org/2001/XMLSchema" xmlns:xs="http://www.w3.org/2001/XMLSchema" xmlns:p="http://schemas.microsoft.com/office/2006/metadata/properties" xmlns:ns2="cfde5c2d-d0e5-4cd6-aa69-8e9bb236d19a" xmlns:ns3="e1192419-472e-4c46-9e72-63acde1f8504" xmlns:ns4="bf3d09fe-6738-443d-9673-b7ff0d7dd09c" targetNamespace="http://schemas.microsoft.com/office/2006/metadata/properties" ma:root="true" ma:fieldsID="5aff2533f0fc60652c9b55d298dbd211" ns2:_="" ns3:_="" ns4:_="">
    <xsd:import namespace="cfde5c2d-d0e5-4cd6-aa69-8e9bb236d19a"/>
    <xsd:import namespace="e1192419-472e-4c46-9e72-63acde1f8504"/>
    <xsd:import namespace="bf3d09fe-6738-443d-9673-b7ff0d7dd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5c2d-d0e5-4cd6-aa69-8e9bb236d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90e11c-1d58-4a8b-9e3e-7b4984dfd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92419-472e-4c46-9e72-63acde1f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d09fe-6738-443d-9673-b7ff0d7dd0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80fe94-e800-49db-93bb-22cd7e8f855f}" ma:internalName="TaxCatchAll" ma:showField="CatchAllData" ma:web="e1192419-472e-4c46-9e72-63acde1f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3d09fe-6738-443d-9673-b7ff0d7dd09c" xsi:nil="true"/>
    <lcf76f155ced4ddcb4097134ff3c332f xmlns="cfde5c2d-d0e5-4cd6-aa69-8e9bb236d1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B54A4-C130-4224-A7F9-C3DF2A037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5c2d-d0e5-4cd6-aa69-8e9bb236d19a"/>
    <ds:schemaRef ds:uri="e1192419-472e-4c46-9e72-63acde1f8504"/>
    <ds:schemaRef ds:uri="bf3d09fe-6738-443d-9673-b7ff0d7dd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FAF2B-3BCD-4DD2-BEE1-6B46365C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92DC1-B83E-4F7C-9340-84C05315FD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295CC-8503-49A4-A9B8-703D913A6831}">
  <ds:schemaRefs>
    <ds:schemaRef ds:uri="http://schemas.microsoft.com/office/2006/metadata/properties"/>
    <ds:schemaRef ds:uri="http://schemas.microsoft.com/office/infopath/2007/PartnerControls"/>
    <ds:schemaRef ds:uri="bf3d09fe-6738-443d-9673-b7ff0d7dd09c"/>
    <ds:schemaRef ds:uri="cfde5c2d-d0e5-4cd6-aa69-8e9bb236d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</dc:creator>
  <cp:keywords/>
  <dc:description/>
  <cp:lastModifiedBy>Stephanie Warnes</cp:lastModifiedBy>
  <cp:revision>7</cp:revision>
  <cp:lastPrinted>2017-02-06T10:39:00Z</cp:lastPrinted>
  <dcterms:created xsi:type="dcterms:W3CDTF">2024-09-25T14:50:00Z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0x010100EB38FDBBC1282342A1975400FAC73A5E</vt:lpwstr>
  </property>
  <property fmtid="{D5CDD505-2E9C-101B-9397-08002B2CF9AE}" pid="3" name="MediaServiceImageTags">
    <vt:lpwstr/>
  </property>
</Properties>
</file>