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F4CE19E" w:rsidR="00B16E1E" w:rsidRPr="00367306" w:rsidRDefault="598D40CB" w:rsidP="41337F0F">
      <w:pPr>
        <w:rPr>
          <w:rFonts w:cstheme="minorHAnsi"/>
          <w:b/>
          <w:bCs/>
          <w:color w:val="FF3399"/>
          <w:sz w:val="28"/>
          <w:szCs w:val="28"/>
        </w:rPr>
      </w:pPr>
      <w:r w:rsidRPr="00367306">
        <w:rPr>
          <w:rFonts w:cstheme="minorHAnsi"/>
          <w:b/>
          <w:bCs/>
          <w:color w:val="FF3399"/>
          <w:sz w:val="28"/>
          <w:szCs w:val="28"/>
        </w:rPr>
        <w:t>Opportunity Details</w:t>
      </w:r>
    </w:p>
    <w:tbl>
      <w:tblPr>
        <w:tblStyle w:val="TableGrid"/>
        <w:tblW w:w="0" w:type="auto"/>
        <w:tblLayout w:type="fixed"/>
        <w:tblLook w:val="06A0" w:firstRow="1" w:lastRow="0" w:firstColumn="1" w:lastColumn="0" w:noHBand="1" w:noVBand="1"/>
      </w:tblPr>
      <w:tblGrid>
        <w:gridCol w:w="2775"/>
        <w:gridCol w:w="6240"/>
      </w:tblGrid>
      <w:tr w:rsidR="41337F0F" w14:paraId="56073B88" w14:textId="77777777" w:rsidTr="564AEA95">
        <w:trPr>
          <w:trHeight w:val="300"/>
        </w:trPr>
        <w:tc>
          <w:tcPr>
            <w:tcW w:w="2775" w:type="dxa"/>
          </w:tcPr>
          <w:p w14:paraId="54D4AB9F" w14:textId="7A6BDE41" w:rsidR="598D40CB" w:rsidRDefault="7BDF8404" w:rsidP="45B13B83">
            <w:pPr>
              <w:rPr>
                <w:b/>
                <w:bCs/>
              </w:rPr>
            </w:pPr>
            <w:r w:rsidRPr="1247EB4B">
              <w:rPr>
                <w:b/>
                <w:bCs/>
              </w:rPr>
              <w:t xml:space="preserve">Vacancy </w:t>
            </w:r>
            <w:r w:rsidR="598D40CB" w:rsidRPr="1247EB4B">
              <w:rPr>
                <w:b/>
                <w:bCs/>
              </w:rPr>
              <w:t>Title</w:t>
            </w:r>
          </w:p>
        </w:tc>
        <w:tc>
          <w:tcPr>
            <w:tcW w:w="6240" w:type="dxa"/>
          </w:tcPr>
          <w:p w14:paraId="612918B4" w14:textId="2C376773" w:rsidR="41337F0F" w:rsidRDefault="008A2F2F" w:rsidP="41337F0F">
            <w:r>
              <w:t xml:space="preserve">Apprentice Farm and Filed Trials Technician – Brooms Barn </w:t>
            </w:r>
          </w:p>
        </w:tc>
      </w:tr>
      <w:tr w:rsidR="41337F0F" w14:paraId="448963EA" w14:textId="77777777" w:rsidTr="564AEA95">
        <w:trPr>
          <w:trHeight w:val="300"/>
        </w:trPr>
        <w:tc>
          <w:tcPr>
            <w:tcW w:w="2775" w:type="dxa"/>
          </w:tcPr>
          <w:p w14:paraId="4A2A8B4E" w14:textId="0CCC4A5F" w:rsidR="105E1C46" w:rsidRDefault="6BB97F9A" w:rsidP="4FF93B0E">
            <w:pPr>
              <w:rPr>
                <w:b/>
                <w:bCs/>
              </w:rPr>
            </w:pPr>
            <w:r w:rsidRPr="4FF93B0E">
              <w:rPr>
                <w:b/>
                <w:bCs/>
              </w:rPr>
              <w:t xml:space="preserve">Short </w:t>
            </w:r>
            <w:r w:rsidR="2CB99EDB" w:rsidRPr="4FF93B0E">
              <w:rPr>
                <w:b/>
                <w:bCs/>
              </w:rPr>
              <w:t>Description</w:t>
            </w:r>
          </w:p>
          <w:p w14:paraId="044B78CA" w14:textId="16379809" w:rsidR="105E1C46" w:rsidRDefault="66D6843D" w:rsidP="4FF93B0E">
            <w:pPr>
              <w:rPr>
                <w:b/>
                <w:bCs/>
              </w:rPr>
            </w:pPr>
            <w:r w:rsidRPr="4FF93B0E">
              <w:rPr>
                <w:b/>
                <w:bCs/>
              </w:rPr>
              <w:t>*Enter a short job description for the opportunity that attracts the person to look further*</w:t>
            </w:r>
          </w:p>
          <w:p w14:paraId="4BA056C9" w14:textId="1D8B9019" w:rsidR="105E1C46" w:rsidRDefault="105E1C46" w:rsidP="4FF93B0E">
            <w:pPr>
              <w:rPr>
                <w:color w:val="FF0000"/>
              </w:rPr>
            </w:pPr>
          </w:p>
        </w:tc>
        <w:tc>
          <w:tcPr>
            <w:tcW w:w="6240" w:type="dxa"/>
          </w:tcPr>
          <w:p w14:paraId="1E851CC9" w14:textId="2D6BFE7A" w:rsidR="41337F0F" w:rsidRDefault="41337F0F" w:rsidP="4FF93B0E">
            <w:pPr>
              <w:rPr>
                <w:b/>
                <w:bCs/>
                <w:color w:val="FF3399"/>
              </w:rPr>
            </w:pPr>
          </w:p>
          <w:p w14:paraId="35C1AD7F" w14:textId="77777777" w:rsidR="00367306" w:rsidRDefault="00BA4A66" w:rsidP="4FF93B0E">
            <w:r>
              <w:t xml:space="preserve">New opportunity in 2025 to join a successful farming team at Rothamsted Research. Based at Brooms Barn in Suffolk but part of a much broader team in Harpenden Hertfordshire. This opportunity will allow you to learn all about sustainability and crop farming whilst carrying out a recognised qualification. </w:t>
            </w:r>
          </w:p>
          <w:p w14:paraId="010A5DDC" w14:textId="6FA3B123" w:rsidR="00BA4A66" w:rsidRPr="00367306" w:rsidRDefault="00BA4A66" w:rsidP="4FF93B0E"/>
        </w:tc>
      </w:tr>
      <w:tr w:rsidR="41337F0F" w14:paraId="73E32EC2" w14:textId="77777777" w:rsidTr="564AEA95">
        <w:trPr>
          <w:trHeight w:val="300"/>
        </w:trPr>
        <w:tc>
          <w:tcPr>
            <w:tcW w:w="2775" w:type="dxa"/>
          </w:tcPr>
          <w:p w14:paraId="6D10844F" w14:textId="4ED96D73" w:rsidR="105E1C46" w:rsidRDefault="1292E95F" w:rsidP="45B13B83">
            <w:pPr>
              <w:rPr>
                <w:b/>
                <w:bCs/>
              </w:rPr>
            </w:pPr>
            <w:r w:rsidRPr="1247EB4B">
              <w:rPr>
                <w:b/>
                <w:bCs/>
              </w:rPr>
              <w:t>Employer Name</w:t>
            </w:r>
          </w:p>
        </w:tc>
        <w:tc>
          <w:tcPr>
            <w:tcW w:w="6240" w:type="dxa"/>
          </w:tcPr>
          <w:p w14:paraId="498DD94B" w14:textId="5D240FD4" w:rsidR="41337F0F" w:rsidRDefault="008A2F2F" w:rsidP="41337F0F">
            <w:r>
              <w:t xml:space="preserve">Rothamsted Research Ltd </w:t>
            </w:r>
          </w:p>
        </w:tc>
      </w:tr>
      <w:tr w:rsidR="41337F0F" w14:paraId="325CF10B" w14:textId="77777777" w:rsidTr="564AEA95">
        <w:trPr>
          <w:trHeight w:val="300"/>
        </w:trPr>
        <w:tc>
          <w:tcPr>
            <w:tcW w:w="2775" w:type="dxa"/>
          </w:tcPr>
          <w:p w14:paraId="6F09DE97" w14:textId="0C0DA1FE" w:rsidR="105E1C46" w:rsidRDefault="2AE47C6F" w:rsidP="45B13B83">
            <w:pPr>
              <w:rPr>
                <w:b/>
                <w:bCs/>
              </w:rPr>
            </w:pPr>
            <w:r w:rsidRPr="45B13B83">
              <w:rPr>
                <w:b/>
                <w:bCs/>
              </w:rPr>
              <w:t>Expected Close Date</w:t>
            </w:r>
          </w:p>
        </w:tc>
        <w:tc>
          <w:tcPr>
            <w:tcW w:w="6240" w:type="dxa"/>
          </w:tcPr>
          <w:p w14:paraId="37CF6923" w14:textId="7083B591" w:rsidR="41337F0F" w:rsidRDefault="008A2F2F" w:rsidP="41337F0F">
            <w:r>
              <w:t>19</w:t>
            </w:r>
            <w:r w:rsidRPr="008A2F2F">
              <w:rPr>
                <w:vertAlign w:val="superscript"/>
              </w:rPr>
              <w:t>th</w:t>
            </w:r>
            <w:r>
              <w:t xml:space="preserve"> January 2025</w:t>
            </w:r>
          </w:p>
        </w:tc>
      </w:tr>
      <w:tr w:rsidR="41337F0F" w14:paraId="19F17FB1" w14:textId="77777777" w:rsidTr="564AEA95">
        <w:trPr>
          <w:trHeight w:val="300"/>
        </w:trPr>
        <w:tc>
          <w:tcPr>
            <w:tcW w:w="2775" w:type="dxa"/>
          </w:tcPr>
          <w:p w14:paraId="32066A34" w14:textId="7A84D5ED" w:rsidR="105E1C46" w:rsidRDefault="2AE47C6F" w:rsidP="45B13B83">
            <w:pPr>
              <w:rPr>
                <w:b/>
                <w:bCs/>
              </w:rPr>
            </w:pPr>
            <w:r w:rsidRPr="45B13B83">
              <w:rPr>
                <w:b/>
                <w:bCs/>
              </w:rPr>
              <w:t xml:space="preserve">Quantity </w:t>
            </w:r>
          </w:p>
          <w:p w14:paraId="70A544AC" w14:textId="3E27D453" w:rsidR="105E1C46" w:rsidRDefault="616925A5" w:rsidP="45B13B83">
            <w:pPr>
              <w:rPr>
                <w:b/>
                <w:bCs/>
              </w:rPr>
            </w:pPr>
            <w:r>
              <w:t>*Enter number of available places or positions for the opportunity*</w:t>
            </w:r>
          </w:p>
          <w:p w14:paraId="73254C57" w14:textId="710EE2C9" w:rsidR="105E1C46" w:rsidRDefault="105E1C46" w:rsidP="45B13B83">
            <w:pPr>
              <w:rPr>
                <w:b/>
                <w:bCs/>
              </w:rPr>
            </w:pPr>
          </w:p>
        </w:tc>
        <w:tc>
          <w:tcPr>
            <w:tcW w:w="6240" w:type="dxa"/>
          </w:tcPr>
          <w:p w14:paraId="0965639C" w14:textId="4B80154D" w:rsidR="105E1C46" w:rsidRDefault="008A2F2F" w:rsidP="41337F0F">
            <w:r>
              <w:t>1</w:t>
            </w:r>
          </w:p>
        </w:tc>
      </w:tr>
      <w:tr w:rsidR="41337F0F" w14:paraId="3C682930" w14:textId="77777777" w:rsidTr="564AEA95">
        <w:trPr>
          <w:trHeight w:val="300"/>
        </w:trPr>
        <w:tc>
          <w:tcPr>
            <w:tcW w:w="2775" w:type="dxa"/>
          </w:tcPr>
          <w:p w14:paraId="603DF635" w14:textId="5A1056B4" w:rsidR="105E1C46" w:rsidRDefault="43C8F4CA" w:rsidP="1247EB4B">
            <w:pPr>
              <w:spacing w:line="259" w:lineRule="auto"/>
            </w:pPr>
            <w:r w:rsidRPr="1247EB4B">
              <w:rPr>
                <w:b/>
                <w:bCs/>
              </w:rPr>
              <w:t xml:space="preserve">Contact Name </w:t>
            </w:r>
          </w:p>
        </w:tc>
        <w:tc>
          <w:tcPr>
            <w:tcW w:w="6240" w:type="dxa"/>
          </w:tcPr>
          <w:p w14:paraId="5E6F996E" w14:textId="743CBD2C" w:rsidR="41337F0F" w:rsidRDefault="008A2F2F" w:rsidP="41337F0F">
            <w:r>
              <w:t xml:space="preserve">Human </w:t>
            </w:r>
            <w:r w:rsidR="00BB4E58">
              <w:t>Resources Recruitment</w:t>
            </w:r>
            <w:r>
              <w:t xml:space="preserve"> Team </w:t>
            </w:r>
          </w:p>
        </w:tc>
      </w:tr>
      <w:tr w:rsidR="564AEA95" w14:paraId="19DA5971" w14:textId="77777777" w:rsidTr="564AEA95">
        <w:trPr>
          <w:trHeight w:val="300"/>
        </w:trPr>
        <w:tc>
          <w:tcPr>
            <w:tcW w:w="2775" w:type="dxa"/>
          </w:tcPr>
          <w:p w14:paraId="0B23670C" w14:textId="1EA3D308" w:rsidR="7735D915" w:rsidRDefault="7735D915" w:rsidP="564AEA95">
            <w:pPr>
              <w:spacing w:line="259" w:lineRule="auto"/>
              <w:rPr>
                <w:b/>
                <w:bCs/>
              </w:rPr>
            </w:pPr>
            <w:r w:rsidRPr="564AEA95">
              <w:rPr>
                <w:b/>
                <w:bCs/>
              </w:rPr>
              <w:t>Contact Email</w:t>
            </w:r>
          </w:p>
        </w:tc>
        <w:tc>
          <w:tcPr>
            <w:tcW w:w="6240" w:type="dxa"/>
          </w:tcPr>
          <w:p w14:paraId="022BDA39" w14:textId="6AB7D257" w:rsidR="564AEA95" w:rsidRDefault="00BB4E58" w:rsidP="564AEA95">
            <w:r w:rsidRPr="00BB4E58">
              <w:t>rres.hr@rothamsted.ac.uk</w:t>
            </w:r>
          </w:p>
        </w:tc>
      </w:tr>
    </w:tbl>
    <w:p w14:paraId="747FACA8" w14:textId="66457D57" w:rsidR="41337F0F" w:rsidRDefault="41337F0F" w:rsidP="41337F0F"/>
    <w:p w14:paraId="551941D5" w14:textId="0CA07F6B" w:rsidR="12547D79" w:rsidRPr="00367306" w:rsidRDefault="12547D79" w:rsidP="41337F0F">
      <w:pPr>
        <w:rPr>
          <w:b/>
          <w:bCs/>
          <w:color w:val="FF3399"/>
          <w:sz w:val="28"/>
          <w:szCs w:val="28"/>
        </w:rPr>
      </w:pPr>
      <w:r w:rsidRPr="00367306">
        <w:rPr>
          <w:b/>
          <w:bCs/>
          <w:color w:val="FF3399"/>
          <w:sz w:val="28"/>
          <w:szCs w:val="28"/>
        </w:rPr>
        <w:t>Job/Vacancy Details</w:t>
      </w:r>
    </w:p>
    <w:tbl>
      <w:tblPr>
        <w:tblStyle w:val="TableGrid"/>
        <w:tblW w:w="0" w:type="auto"/>
        <w:tblLayout w:type="fixed"/>
        <w:tblLook w:val="06A0" w:firstRow="1" w:lastRow="0" w:firstColumn="1" w:lastColumn="0" w:noHBand="1" w:noVBand="1"/>
      </w:tblPr>
      <w:tblGrid>
        <w:gridCol w:w="2805"/>
        <w:gridCol w:w="6210"/>
      </w:tblGrid>
      <w:tr w:rsidR="41337F0F" w14:paraId="30718044" w14:textId="77777777" w:rsidTr="4FF93B0E">
        <w:trPr>
          <w:trHeight w:val="300"/>
        </w:trPr>
        <w:tc>
          <w:tcPr>
            <w:tcW w:w="2805" w:type="dxa"/>
          </w:tcPr>
          <w:p w14:paraId="6A375022" w14:textId="61BDCB53" w:rsidR="12547D79" w:rsidRDefault="12547D79" w:rsidP="41337F0F">
            <w:pPr>
              <w:rPr>
                <w:b/>
                <w:bCs/>
              </w:rPr>
            </w:pPr>
            <w:r w:rsidRPr="45B13B83">
              <w:rPr>
                <w:b/>
                <w:bCs/>
              </w:rPr>
              <w:t>Job Description Title</w:t>
            </w:r>
          </w:p>
        </w:tc>
        <w:tc>
          <w:tcPr>
            <w:tcW w:w="6210" w:type="dxa"/>
          </w:tcPr>
          <w:p w14:paraId="7DEB76BD" w14:textId="4C0D2AEC" w:rsidR="41337F0F" w:rsidRDefault="008A2F2F" w:rsidP="41337F0F">
            <w:pPr>
              <w:rPr>
                <w:b/>
                <w:bCs/>
              </w:rPr>
            </w:pPr>
            <w:r>
              <w:t>Apprentice Farm and Fie</w:t>
            </w:r>
            <w:r w:rsidR="002245FC">
              <w:t>l</w:t>
            </w:r>
            <w:r>
              <w:t xml:space="preserve">d Trials Technician – Brooms Barn </w:t>
            </w:r>
          </w:p>
        </w:tc>
      </w:tr>
      <w:tr w:rsidR="008918BE" w14:paraId="69D45A3D" w14:textId="77777777" w:rsidTr="4FF93B0E">
        <w:trPr>
          <w:trHeight w:val="300"/>
        </w:trPr>
        <w:tc>
          <w:tcPr>
            <w:tcW w:w="2805" w:type="dxa"/>
          </w:tcPr>
          <w:p w14:paraId="74DDEF2C" w14:textId="3551DD93" w:rsidR="008918BE" w:rsidRDefault="008918BE" w:rsidP="008918BE">
            <w:pPr>
              <w:rPr>
                <w:b/>
                <w:bCs/>
              </w:rPr>
            </w:pPr>
            <w:r w:rsidRPr="45B13B83">
              <w:rPr>
                <w:b/>
                <w:bCs/>
              </w:rPr>
              <w:t>Long Description Including Duties and Responsibilities</w:t>
            </w:r>
          </w:p>
          <w:p w14:paraId="0C6689D8" w14:textId="32D9D06A" w:rsidR="008918BE" w:rsidRDefault="008918BE" w:rsidP="008918BE">
            <w:r>
              <w:t>Enter a job description for the opportunity containing:</w:t>
            </w:r>
          </w:p>
          <w:p w14:paraId="5BB2B1B1" w14:textId="72B388EB" w:rsidR="008918BE" w:rsidRDefault="008918BE" w:rsidP="008918BE">
            <w:pPr>
              <w:pStyle w:val="ListParagraph"/>
              <w:numPr>
                <w:ilvl w:val="0"/>
                <w:numId w:val="2"/>
              </w:numPr>
              <w:rPr>
                <w:b/>
                <w:bCs/>
              </w:rPr>
            </w:pPr>
            <w:r>
              <w:t>Details of roles and key responsibilities (including the area the vacancy applies to)</w:t>
            </w:r>
          </w:p>
          <w:p w14:paraId="2A3545F8" w14:textId="79BC7ABC" w:rsidR="008918BE" w:rsidRDefault="008918BE" w:rsidP="008918BE">
            <w:pPr>
              <w:pStyle w:val="ListParagraph"/>
              <w:numPr>
                <w:ilvl w:val="0"/>
                <w:numId w:val="2"/>
              </w:numPr>
            </w:pPr>
            <w:r>
              <w:t>How the role fits within the organisation</w:t>
            </w:r>
          </w:p>
          <w:p w14:paraId="565FD136" w14:textId="56425CA6" w:rsidR="008918BE" w:rsidRDefault="008918BE" w:rsidP="008918BE">
            <w:pPr>
              <w:rPr>
                <w:b/>
                <w:bCs/>
              </w:rPr>
            </w:pPr>
          </w:p>
        </w:tc>
        <w:tc>
          <w:tcPr>
            <w:tcW w:w="6210" w:type="dxa"/>
          </w:tcPr>
          <w:p w14:paraId="508143C2" w14:textId="77777777" w:rsidR="008918BE" w:rsidRP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r w:rsidRPr="008918BE">
              <w:rPr>
                <w:lang w:eastAsia="en-GB" w:bidi="en-GB"/>
              </w:rPr>
              <w:t>The purpose of an apprentice Farm and Field Trials Technician is to carry out an apprenticeship, Crop Technician Level 3, over 24 months whilst working on our busy experimental Rothamsted Farm at Brooms Barn in Suffolk. You will be learning various technical skills, such as maintaining and operating basic machinery (tractors, trailers, cultivators, etc.), harvesting techniques, pest control, weeds, and diseases, environmental legislation and codes of practice, and principles of plant growth and development.</w:t>
            </w:r>
          </w:p>
          <w:p w14:paraId="0A11553A" w14:textId="77777777" w:rsidR="008918BE" w:rsidRP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p>
          <w:p w14:paraId="55FF4D30" w14:textId="77777777" w:rsidR="008918BE" w:rsidRP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r w:rsidRPr="008918BE">
              <w:rPr>
                <w:lang w:eastAsia="en-GB" w:bidi="en-GB"/>
              </w:rPr>
              <w:t xml:space="preserve">The post is part of a busy team working on the commercial farm and supporting all aspects of field trials.  Our diverse trials range from long running trials to cutting edge multi-crop trials looking at delivering solutions to the benefit of Agriculture worldwide.  </w:t>
            </w:r>
          </w:p>
          <w:p w14:paraId="3E411057" w14:textId="77777777" w:rsidR="008918BE" w:rsidRP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p>
          <w:p w14:paraId="611CB4A4" w14:textId="77777777" w:rsidR="008918BE" w:rsidRP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r w:rsidRPr="008918BE">
              <w:rPr>
                <w:lang w:eastAsia="en-GB" w:bidi="en-GB"/>
              </w:rPr>
              <w:t xml:space="preserve">The post holder will work with others on all aspects of the programme and will include working with commercial as well as experimental crops. You will need to be flexible in your approach to work and be able to communicate well with the team and other colleagues. </w:t>
            </w:r>
          </w:p>
          <w:p w14:paraId="254AEC05" w14:textId="77777777" w:rsidR="008918BE" w:rsidRP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p>
          <w:p w14:paraId="464D39A2" w14:textId="77777777" w:rsidR="008918BE" w:rsidRP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r w:rsidRPr="008918BE">
              <w:rPr>
                <w:lang w:eastAsia="en-GB" w:bidi="en-GB"/>
              </w:rPr>
              <w:t xml:space="preserve">Tractor operations and rough terrain handler experience would be an advantage; however, training will be provided. You can expect </w:t>
            </w:r>
            <w:r w:rsidRPr="008918BE">
              <w:rPr>
                <w:lang w:eastAsia="en-GB" w:bidi="en-GB"/>
              </w:rPr>
              <w:lastRenderedPageBreak/>
              <w:t xml:space="preserve">to use plot harvesting and plot drilling equipment and complete varied tasks throughout the year.  </w:t>
            </w:r>
          </w:p>
          <w:p w14:paraId="1BA8D013" w14:textId="77777777" w:rsidR="008918BE" w:rsidRP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p>
          <w:p w14:paraId="364322AC" w14:textId="0CEF9E22" w:rsidR="008918BE" w:rsidRDefault="008918BE" w:rsidP="00891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bidi="en-GB"/>
              </w:rPr>
            </w:pPr>
            <w:r w:rsidRPr="008918BE">
              <w:rPr>
                <w:lang w:eastAsia="en-GB" w:bidi="en-GB"/>
              </w:rPr>
              <w:t xml:space="preserve">The role will require the apprentice to follow health and safety rules and local site rules including security.  </w:t>
            </w:r>
            <w:r w:rsidR="00033E87">
              <w:rPr>
                <w:lang w:eastAsia="en-GB" w:bidi="en-GB"/>
              </w:rPr>
              <w:t xml:space="preserve">The main place of employment is Brooms Barn in Suffolk, although travel for training and learning opportunities to the </w:t>
            </w:r>
            <w:r w:rsidRPr="008918BE">
              <w:rPr>
                <w:lang w:eastAsia="en-GB" w:bidi="en-GB"/>
              </w:rPr>
              <w:t xml:space="preserve">Harpenden site </w:t>
            </w:r>
            <w:r w:rsidR="00033E87">
              <w:rPr>
                <w:lang w:eastAsia="en-GB" w:bidi="en-GB"/>
              </w:rPr>
              <w:t xml:space="preserve">will be </w:t>
            </w:r>
            <w:r w:rsidRPr="008918BE">
              <w:rPr>
                <w:lang w:eastAsia="en-GB" w:bidi="en-GB"/>
              </w:rPr>
              <w:t>expected throughout the year.</w:t>
            </w:r>
          </w:p>
          <w:p w14:paraId="6F82CEE3" w14:textId="77777777" w:rsidR="00D523F3" w:rsidRDefault="00D523F3" w:rsidP="00D523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color w:val="333333"/>
                <w:shd w:val="clear" w:color="auto" w:fill="FFFFFF"/>
              </w:rPr>
            </w:pPr>
            <w:r w:rsidRPr="00D523F3">
              <w:rPr>
                <w:rFonts w:cstheme="minorHAnsi"/>
                <w:color w:val="333333"/>
                <w:shd w:val="clear" w:color="auto" w:fill="FFFFFF"/>
              </w:rPr>
              <w:t xml:space="preserve">We have an attractive benefits package including 30 days annual leave, a generous pension scheme, Employee Assistance </w:t>
            </w:r>
            <w:proofErr w:type="gramStart"/>
            <w:r w:rsidRPr="00D523F3">
              <w:rPr>
                <w:rFonts w:cstheme="minorHAnsi"/>
                <w:color w:val="333333"/>
                <w:shd w:val="clear" w:color="auto" w:fill="FFFFFF"/>
              </w:rPr>
              <w:t>Programme</w:t>
            </w:r>
            <w:proofErr w:type="gramEnd"/>
            <w:r w:rsidRPr="00D523F3">
              <w:rPr>
                <w:rFonts w:cstheme="minorHAnsi"/>
                <w:color w:val="333333"/>
                <w:shd w:val="clear" w:color="auto" w:fill="FFFFFF"/>
              </w:rPr>
              <w:t xml:space="preserve"> and benefits portal. </w:t>
            </w:r>
          </w:p>
          <w:p w14:paraId="31335081" w14:textId="6877B471" w:rsidR="008918BE" w:rsidRPr="008918BE" w:rsidRDefault="008918BE" w:rsidP="00D523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8918BE" w14:paraId="21E49588" w14:textId="77777777" w:rsidTr="4FF93B0E">
        <w:trPr>
          <w:trHeight w:val="300"/>
        </w:trPr>
        <w:tc>
          <w:tcPr>
            <w:tcW w:w="2805" w:type="dxa"/>
          </w:tcPr>
          <w:p w14:paraId="6EB7F9C6" w14:textId="27F7E1E2" w:rsidR="008918BE" w:rsidRDefault="008918BE" w:rsidP="008918BE">
            <w:pPr>
              <w:rPr>
                <w:b/>
                <w:bCs/>
              </w:rPr>
            </w:pPr>
            <w:r w:rsidRPr="45B13B83">
              <w:rPr>
                <w:b/>
                <w:bCs/>
              </w:rPr>
              <w:lastRenderedPageBreak/>
              <w:t>Desired Skills</w:t>
            </w:r>
          </w:p>
          <w:p w14:paraId="4C15E537" w14:textId="5A63AC7F" w:rsidR="008918BE" w:rsidRDefault="008918BE" w:rsidP="008918BE">
            <w:r>
              <w:t>*Enter the desired skills*</w:t>
            </w:r>
          </w:p>
        </w:tc>
        <w:tc>
          <w:tcPr>
            <w:tcW w:w="6210" w:type="dxa"/>
          </w:tcPr>
          <w:p w14:paraId="2ED74AF6" w14:textId="690AD70C" w:rsidR="008918BE" w:rsidRDefault="00D523F3" w:rsidP="008918BE">
            <w:r>
              <w:t>UK provisional driving licence with the expectation of this becoming FULL in first 12 months of employment to allow for training and development opportunities.</w:t>
            </w:r>
          </w:p>
        </w:tc>
      </w:tr>
      <w:tr w:rsidR="008918BE" w14:paraId="571C4EFA" w14:textId="77777777" w:rsidTr="4FF93B0E">
        <w:trPr>
          <w:trHeight w:val="300"/>
        </w:trPr>
        <w:tc>
          <w:tcPr>
            <w:tcW w:w="2805" w:type="dxa"/>
          </w:tcPr>
          <w:p w14:paraId="70696823" w14:textId="0F72056D" w:rsidR="008918BE" w:rsidRDefault="008918BE" w:rsidP="008918BE">
            <w:pPr>
              <w:rPr>
                <w:b/>
                <w:bCs/>
              </w:rPr>
            </w:pPr>
            <w:r w:rsidRPr="45B13B83">
              <w:rPr>
                <w:b/>
                <w:bCs/>
              </w:rPr>
              <w:t>Desired Qualifications</w:t>
            </w:r>
          </w:p>
          <w:p w14:paraId="2ECC6B98" w14:textId="3976498F" w:rsidR="008918BE" w:rsidRDefault="008918BE" w:rsidP="008918BE">
            <w:r>
              <w:t>*Enter the desired qualifications*</w:t>
            </w:r>
          </w:p>
        </w:tc>
        <w:tc>
          <w:tcPr>
            <w:tcW w:w="6210" w:type="dxa"/>
          </w:tcPr>
          <w:p w14:paraId="7AC2AE93" w14:textId="77777777" w:rsidR="008918BE" w:rsidRDefault="008918BE" w:rsidP="008918BE"/>
          <w:p w14:paraId="68F783D2" w14:textId="5B01F19E" w:rsidR="008918BE" w:rsidRDefault="008918BE" w:rsidP="008918BE">
            <w:r>
              <w:t xml:space="preserve">GCSE in Maths and </w:t>
            </w:r>
            <w:r w:rsidR="002B038C">
              <w:t>English (</w:t>
            </w:r>
            <w:r>
              <w:t>min grade 4)</w:t>
            </w:r>
          </w:p>
        </w:tc>
      </w:tr>
      <w:tr w:rsidR="008918BE" w14:paraId="7D08DC17" w14:textId="77777777" w:rsidTr="4FF93B0E">
        <w:trPr>
          <w:trHeight w:val="300"/>
        </w:trPr>
        <w:tc>
          <w:tcPr>
            <w:tcW w:w="2805" w:type="dxa"/>
          </w:tcPr>
          <w:p w14:paraId="3DF2DD41" w14:textId="7F20B5E7" w:rsidR="008918BE" w:rsidRDefault="008918BE" w:rsidP="008918BE">
            <w:pPr>
              <w:rPr>
                <w:b/>
                <w:bCs/>
              </w:rPr>
            </w:pPr>
            <w:r w:rsidRPr="45B13B83">
              <w:rPr>
                <w:b/>
                <w:bCs/>
              </w:rPr>
              <w:t>Desired Personal Qualities</w:t>
            </w:r>
          </w:p>
          <w:p w14:paraId="5A637F38" w14:textId="66967A32" w:rsidR="008918BE" w:rsidRDefault="008918BE" w:rsidP="008918BE">
            <w:r>
              <w:t>*Enter the desired personal qualities*</w:t>
            </w:r>
          </w:p>
        </w:tc>
        <w:tc>
          <w:tcPr>
            <w:tcW w:w="6210" w:type="dxa"/>
          </w:tcPr>
          <w:p w14:paraId="4EFD8887" w14:textId="060DB46B" w:rsidR="008918BE" w:rsidRDefault="008918BE" w:rsidP="008918BE">
            <w:r>
              <w:t>Positive Team player with a can-do attitude. Adaptable and the willingness to learn.</w:t>
            </w:r>
          </w:p>
          <w:p w14:paraId="4DD731FE" w14:textId="5104E1F4" w:rsidR="008918BE" w:rsidRDefault="008918BE" w:rsidP="008918BE"/>
        </w:tc>
      </w:tr>
    </w:tbl>
    <w:p w14:paraId="61AA3038" w14:textId="7A5A106A" w:rsidR="564AEA95" w:rsidRDefault="564AEA95" w:rsidP="564AEA95">
      <w:pPr>
        <w:rPr>
          <w:b/>
          <w:bCs/>
        </w:rPr>
      </w:pPr>
    </w:p>
    <w:p w14:paraId="6C34A260" w14:textId="77777777" w:rsidR="00367306" w:rsidRDefault="00367306" w:rsidP="564AEA95">
      <w:pPr>
        <w:rPr>
          <w:b/>
          <w:bCs/>
        </w:rPr>
      </w:pPr>
    </w:p>
    <w:p w14:paraId="1C894DFD" w14:textId="38088010" w:rsidR="12547D79" w:rsidRPr="00367306" w:rsidRDefault="12547D79" w:rsidP="41337F0F">
      <w:pPr>
        <w:rPr>
          <w:b/>
          <w:bCs/>
          <w:color w:val="FF3399"/>
          <w:sz w:val="28"/>
          <w:szCs w:val="28"/>
        </w:rPr>
      </w:pPr>
      <w:r w:rsidRPr="00367306">
        <w:rPr>
          <w:b/>
          <w:bCs/>
          <w:color w:val="FF3399"/>
          <w:sz w:val="28"/>
          <w:szCs w:val="28"/>
        </w:rPr>
        <w:t>Apprenticeship Details</w:t>
      </w:r>
    </w:p>
    <w:tbl>
      <w:tblPr>
        <w:tblStyle w:val="TableGrid"/>
        <w:tblW w:w="0" w:type="auto"/>
        <w:tblLayout w:type="fixed"/>
        <w:tblLook w:val="06A0" w:firstRow="1" w:lastRow="0" w:firstColumn="1" w:lastColumn="0" w:noHBand="1" w:noVBand="1"/>
      </w:tblPr>
      <w:tblGrid>
        <w:gridCol w:w="2805"/>
        <w:gridCol w:w="6210"/>
      </w:tblGrid>
      <w:tr w:rsidR="41337F0F" w14:paraId="558FC76A" w14:textId="77777777" w:rsidTr="1247EB4B">
        <w:trPr>
          <w:trHeight w:val="300"/>
        </w:trPr>
        <w:tc>
          <w:tcPr>
            <w:tcW w:w="2805" w:type="dxa"/>
          </w:tcPr>
          <w:p w14:paraId="1E6170E1" w14:textId="080CA0B2" w:rsidR="52F64EE0" w:rsidRDefault="52F64EE0" w:rsidP="45B13B83">
            <w:pPr>
              <w:spacing w:line="259" w:lineRule="auto"/>
              <w:rPr>
                <w:b/>
                <w:bCs/>
              </w:rPr>
            </w:pPr>
            <w:r w:rsidRPr="45B13B83">
              <w:rPr>
                <w:b/>
                <w:bCs/>
              </w:rPr>
              <w:t>Publishing Title</w:t>
            </w:r>
          </w:p>
        </w:tc>
        <w:tc>
          <w:tcPr>
            <w:tcW w:w="6210" w:type="dxa"/>
          </w:tcPr>
          <w:p w14:paraId="63636E7C" w14:textId="55449256" w:rsidR="41337F0F" w:rsidRPr="00D523F3" w:rsidRDefault="008A2F2F" w:rsidP="41337F0F">
            <w:pPr>
              <w:rPr>
                <w:b/>
                <w:bCs/>
              </w:rPr>
            </w:pPr>
            <w:r w:rsidRPr="00D523F3">
              <w:rPr>
                <w:b/>
                <w:bCs/>
              </w:rPr>
              <w:t>Apprentice Farm and Fie</w:t>
            </w:r>
            <w:r w:rsidR="002245FC" w:rsidRPr="00D523F3">
              <w:rPr>
                <w:b/>
                <w:bCs/>
              </w:rPr>
              <w:t>l</w:t>
            </w:r>
            <w:r w:rsidRPr="00D523F3">
              <w:rPr>
                <w:b/>
                <w:bCs/>
              </w:rPr>
              <w:t xml:space="preserve">d Trials Technician – Brooms Barn </w:t>
            </w:r>
          </w:p>
        </w:tc>
      </w:tr>
      <w:tr w:rsidR="41337F0F" w14:paraId="2C495FD2" w14:textId="77777777" w:rsidTr="1247EB4B">
        <w:trPr>
          <w:trHeight w:val="300"/>
        </w:trPr>
        <w:tc>
          <w:tcPr>
            <w:tcW w:w="2805" w:type="dxa"/>
          </w:tcPr>
          <w:p w14:paraId="291956FC" w14:textId="71DEACE7" w:rsidR="52F64EE0" w:rsidRDefault="52F64EE0" w:rsidP="1247EB4B">
            <w:pPr>
              <w:rPr>
                <w:b/>
                <w:bCs/>
              </w:rPr>
            </w:pPr>
            <w:bookmarkStart w:id="0" w:name="_Int_d3uqHr51"/>
            <w:r w:rsidRPr="1247EB4B">
              <w:rPr>
                <w:b/>
                <w:bCs/>
              </w:rPr>
              <w:t>Future Prospects</w:t>
            </w:r>
            <w:bookmarkEnd w:id="0"/>
          </w:p>
          <w:p w14:paraId="34FADEEB" w14:textId="1D831B84" w:rsidR="52F64EE0" w:rsidRDefault="3474462D" w:rsidP="45B13B83">
            <w:pPr>
              <w:rPr>
                <w:b/>
                <w:bCs/>
              </w:rPr>
            </w:pPr>
            <w:r>
              <w:t>*Indicate the opportunities which the vacancy could lead to, but this must be realistic. A low starting wage may be offset by the prospects*</w:t>
            </w:r>
          </w:p>
        </w:tc>
        <w:tc>
          <w:tcPr>
            <w:tcW w:w="6210" w:type="dxa"/>
          </w:tcPr>
          <w:p w14:paraId="7B329F0C" w14:textId="70E662A5" w:rsidR="002245FC" w:rsidRDefault="00D523F3" w:rsidP="41337F0F">
            <w:r>
              <w:t>During the apprenticeship core skills and training will be provided, alongside the opportunities to explore agriculture in the wider landscape attending trade and governing body informative events, both in person and online. Progression could be within the field trials industry or moving onto a commercial farm. Expectation that a next step could be a role to gain further practical field experience with the confidence to make informed decisions and work autonomously as required.</w:t>
            </w:r>
          </w:p>
        </w:tc>
      </w:tr>
      <w:tr w:rsidR="41337F0F" w14:paraId="768F401E" w14:textId="77777777" w:rsidTr="1247EB4B">
        <w:trPr>
          <w:trHeight w:val="300"/>
        </w:trPr>
        <w:tc>
          <w:tcPr>
            <w:tcW w:w="2805" w:type="dxa"/>
          </w:tcPr>
          <w:p w14:paraId="49D14B5D" w14:textId="161423A6" w:rsidR="52F64EE0" w:rsidRDefault="52F64EE0" w:rsidP="1247EB4B">
            <w:pPr>
              <w:rPr>
                <w:b/>
                <w:bCs/>
              </w:rPr>
            </w:pPr>
            <w:r w:rsidRPr="1247EB4B">
              <w:rPr>
                <w:b/>
                <w:bCs/>
              </w:rPr>
              <w:t>Things to Consider</w:t>
            </w:r>
          </w:p>
          <w:p w14:paraId="3C5FC6E7" w14:textId="63F99086" w:rsidR="52F64EE0" w:rsidRDefault="6952DC36" w:rsidP="45B13B83">
            <w:pPr>
              <w:rPr>
                <w:b/>
                <w:bCs/>
              </w:rPr>
            </w:pPr>
            <w:r w:rsidRPr="1247EB4B">
              <w:rPr>
                <w:b/>
                <w:bCs/>
              </w:rPr>
              <w:t>*</w:t>
            </w:r>
            <w:r>
              <w:t xml:space="preserve">Any other </w:t>
            </w:r>
            <w:r w:rsidR="64B17108">
              <w:t>valuable information</w:t>
            </w:r>
            <w:r>
              <w:t xml:space="preserve"> to provide the employee with*</w:t>
            </w:r>
          </w:p>
        </w:tc>
        <w:tc>
          <w:tcPr>
            <w:tcW w:w="6210" w:type="dxa"/>
          </w:tcPr>
          <w:p w14:paraId="70B4F4EE" w14:textId="2DA9A8F0" w:rsidR="00D523F3" w:rsidRPr="00D523F3" w:rsidRDefault="00D523F3" w:rsidP="00D523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lang w:eastAsia="en-GB" w:bidi="en-GB"/>
              </w:rPr>
            </w:pPr>
            <w:r>
              <w:rPr>
                <w:rFonts w:cstheme="minorHAnsi"/>
                <w:color w:val="333333"/>
                <w:shd w:val="clear" w:color="auto" w:fill="FFFFFF"/>
              </w:rPr>
              <w:t xml:space="preserve">The nature of agriculture requires an expectation of some long hours, and weekend working at critical times of the year. Overtime is paid to </w:t>
            </w:r>
            <w:proofErr w:type="gramStart"/>
            <w:r>
              <w:rPr>
                <w:rFonts w:cstheme="minorHAnsi"/>
                <w:color w:val="333333"/>
                <w:shd w:val="clear" w:color="auto" w:fill="FFFFFF"/>
              </w:rPr>
              <w:t>compensate</w:t>
            </w:r>
            <w:proofErr w:type="gramEnd"/>
            <w:r>
              <w:rPr>
                <w:rFonts w:cstheme="minorHAnsi"/>
                <w:color w:val="333333"/>
                <w:shd w:val="clear" w:color="auto" w:fill="FFFFFF"/>
              </w:rPr>
              <w:t xml:space="preserve"> and you can expect a fair and practical approach to this work load.</w:t>
            </w:r>
          </w:p>
          <w:p w14:paraId="36C2A5E3" w14:textId="7695E12E" w:rsidR="41337F0F" w:rsidRDefault="41337F0F" w:rsidP="41337F0F"/>
        </w:tc>
      </w:tr>
      <w:tr w:rsidR="41337F0F" w14:paraId="5F270748" w14:textId="77777777" w:rsidTr="1247EB4B">
        <w:trPr>
          <w:trHeight w:val="300"/>
        </w:trPr>
        <w:tc>
          <w:tcPr>
            <w:tcW w:w="2805" w:type="dxa"/>
          </w:tcPr>
          <w:p w14:paraId="50CE2F48" w14:textId="7CF70823" w:rsidR="52F64EE0" w:rsidRDefault="52F64EE0" w:rsidP="1247EB4B">
            <w:pPr>
              <w:rPr>
                <w:b/>
                <w:bCs/>
              </w:rPr>
            </w:pPr>
            <w:r w:rsidRPr="1247EB4B">
              <w:rPr>
                <w:b/>
                <w:bCs/>
              </w:rPr>
              <w:t>Skills</w:t>
            </w:r>
          </w:p>
          <w:p w14:paraId="65CCEF3F" w14:textId="0661B139" w:rsidR="52F64EE0" w:rsidRDefault="7B7E3B1E" w:rsidP="45B13B83">
            <w:pPr>
              <w:rPr>
                <w:b/>
                <w:bCs/>
              </w:rPr>
            </w:pPr>
            <w:r>
              <w:t>*List key skills desirable or essential*</w:t>
            </w:r>
          </w:p>
        </w:tc>
        <w:tc>
          <w:tcPr>
            <w:tcW w:w="6210" w:type="dxa"/>
          </w:tcPr>
          <w:p w14:paraId="3B99A074" w14:textId="1628596B" w:rsidR="41337F0F" w:rsidRDefault="008918BE" w:rsidP="41337F0F">
            <w:r>
              <w:t xml:space="preserve">Ability to follow clear </w:t>
            </w:r>
            <w:r w:rsidR="00BA4A66">
              <w:t>instructions.</w:t>
            </w:r>
            <w:r>
              <w:t xml:space="preserve"> </w:t>
            </w:r>
          </w:p>
          <w:p w14:paraId="0E83C1D4" w14:textId="77777777" w:rsidR="008918BE" w:rsidRDefault="008918BE" w:rsidP="41337F0F">
            <w:r>
              <w:t>Basic computer literacy, ability to confidently use email system and intranet and use of online forms.</w:t>
            </w:r>
          </w:p>
          <w:p w14:paraId="720908D9" w14:textId="6E8CBD30" w:rsidR="008918BE" w:rsidRDefault="008918BE" w:rsidP="41337F0F">
            <w:r>
              <w:t xml:space="preserve">Basic understanding of Health &amp; Safety Regulations and Procedures  </w:t>
            </w:r>
          </w:p>
        </w:tc>
      </w:tr>
      <w:tr w:rsidR="41337F0F" w14:paraId="31D50A2D" w14:textId="77777777" w:rsidTr="1247EB4B">
        <w:trPr>
          <w:trHeight w:val="300"/>
        </w:trPr>
        <w:tc>
          <w:tcPr>
            <w:tcW w:w="2805" w:type="dxa"/>
          </w:tcPr>
          <w:p w14:paraId="37E7CBDA" w14:textId="118317C8" w:rsidR="52F64EE0" w:rsidRDefault="52F64EE0" w:rsidP="1247EB4B">
            <w:pPr>
              <w:rPr>
                <w:b/>
                <w:bCs/>
              </w:rPr>
            </w:pPr>
            <w:r w:rsidRPr="1247EB4B">
              <w:rPr>
                <w:b/>
                <w:bCs/>
              </w:rPr>
              <w:t>Qualifications</w:t>
            </w:r>
          </w:p>
          <w:p w14:paraId="3315B4BF" w14:textId="2A7B5A22" w:rsidR="52F64EE0" w:rsidRDefault="36F6F1AB" w:rsidP="1247EB4B">
            <w:pPr>
              <w:rPr>
                <w:b/>
                <w:bCs/>
              </w:rPr>
            </w:pPr>
            <w:r w:rsidRPr="1247EB4B">
              <w:rPr>
                <w:b/>
                <w:bCs/>
              </w:rPr>
              <w:t>(SNC to complete)</w:t>
            </w:r>
          </w:p>
          <w:p w14:paraId="0F364B32" w14:textId="644E99C5" w:rsidR="52F64EE0" w:rsidRDefault="36F6F1AB" w:rsidP="45B13B83">
            <w:pPr>
              <w:rPr>
                <w:b/>
                <w:bCs/>
              </w:rPr>
            </w:pPr>
            <w:r>
              <w:lastRenderedPageBreak/>
              <w:t>*List the key qualifications for this role*</w:t>
            </w:r>
          </w:p>
        </w:tc>
        <w:tc>
          <w:tcPr>
            <w:tcW w:w="6210" w:type="dxa"/>
          </w:tcPr>
          <w:p w14:paraId="219AEBBA" w14:textId="08571553" w:rsidR="41337F0F" w:rsidRDefault="41337F0F" w:rsidP="41337F0F"/>
        </w:tc>
      </w:tr>
    </w:tbl>
    <w:p w14:paraId="705D9684" w14:textId="10D843D0" w:rsidR="41337F0F" w:rsidRPr="00367306" w:rsidRDefault="41337F0F" w:rsidP="41337F0F">
      <w:pPr>
        <w:rPr>
          <w:b/>
          <w:bCs/>
          <w:color w:val="FF33CC"/>
          <w:sz w:val="28"/>
          <w:szCs w:val="28"/>
        </w:rPr>
      </w:pPr>
    </w:p>
    <w:p w14:paraId="0AB6C021" w14:textId="0AF67545" w:rsidR="52F64EE0" w:rsidRPr="00367306" w:rsidRDefault="52F64EE0" w:rsidP="41337F0F">
      <w:pPr>
        <w:rPr>
          <w:b/>
          <w:bCs/>
          <w:color w:val="FF3399"/>
          <w:sz w:val="28"/>
          <w:szCs w:val="28"/>
        </w:rPr>
      </w:pPr>
      <w:r w:rsidRPr="00367306">
        <w:rPr>
          <w:b/>
          <w:bCs/>
          <w:color w:val="FF3399"/>
          <w:sz w:val="28"/>
          <w:szCs w:val="28"/>
        </w:rPr>
        <w:t>Additional Information</w:t>
      </w:r>
    </w:p>
    <w:tbl>
      <w:tblPr>
        <w:tblStyle w:val="TableGrid"/>
        <w:tblW w:w="0" w:type="auto"/>
        <w:tblLayout w:type="fixed"/>
        <w:tblLook w:val="06A0" w:firstRow="1" w:lastRow="0" w:firstColumn="1" w:lastColumn="0" w:noHBand="1" w:noVBand="1"/>
      </w:tblPr>
      <w:tblGrid>
        <w:gridCol w:w="2820"/>
        <w:gridCol w:w="6195"/>
      </w:tblGrid>
      <w:tr w:rsidR="41337F0F" w14:paraId="1E593D36" w14:textId="77777777" w:rsidTr="1247EB4B">
        <w:trPr>
          <w:trHeight w:val="300"/>
        </w:trPr>
        <w:tc>
          <w:tcPr>
            <w:tcW w:w="2820" w:type="dxa"/>
          </w:tcPr>
          <w:p w14:paraId="0D0CDFD9" w14:textId="39827739" w:rsidR="52F64EE0" w:rsidRDefault="52F64EE0" w:rsidP="45B13B83">
            <w:pPr>
              <w:rPr>
                <w:b/>
                <w:bCs/>
              </w:rPr>
            </w:pPr>
            <w:r w:rsidRPr="45B13B83">
              <w:rPr>
                <w:b/>
                <w:bCs/>
              </w:rPr>
              <w:t>Expected Duration</w:t>
            </w:r>
          </w:p>
          <w:p w14:paraId="5B82A0E5" w14:textId="533CD9F9" w:rsidR="52F64EE0" w:rsidRDefault="52F64EE0" w:rsidP="45B13B83">
            <w:pPr>
              <w:rPr>
                <w:b/>
                <w:bCs/>
              </w:rPr>
            </w:pPr>
            <w:r w:rsidRPr="45B13B83">
              <w:rPr>
                <w:b/>
                <w:bCs/>
              </w:rPr>
              <w:t>18 Month</w:t>
            </w:r>
          </w:p>
          <w:p w14:paraId="08FDF204" w14:textId="74E24FC2" w:rsidR="52F64EE0" w:rsidRDefault="52F64EE0" w:rsidP="41337F0F">
            <w:r>
              <w:t xml:space="preserve">*The minimum duration of an apprenticeship must be 1 year (or 12 </w:t>
            </w:r>
            <w:r w:rsidR="6423FF22">
              <w:t>months) *</w:t>
            </w:r>
          </w:p>
        </w:tc>
        <w:tc>
          <w:tcPr>
            <w:tcW w:w="6195" w:type="dxa"/>
          </w:tcPr>
          <w:p w14:paraId="5B4EABA1" w14:textId="70D81634" w:rsidR="52F64EE0" w:rsidRDefault="52F64EE0" w:rsidP="41337F0F">
            <w:r>
              <w:t>Months:</w:t>
            </w:r>
            <w:r w:rsidR="008A2F2F">
              <w:t xml:space="preserve"> 24</w:t>
            </w:r>
          </w:p>
        </w:tc>
      </w:tr>
      <w:tr w:rsidR="41337F0F" w14:paraId="5D4423AC" w14:textId="77777777" w:rsidTr="1247EB4B">
        <w:trPr>
          <w:trHeight w:val="300"/>
        </w:trPr>
        <w:tc>
          <w:tcPr>
            <w:tcW w:w="2820" w:type="dxa"/>
          </w:tcPr>
          <w:p w14:paraId="0BEED881" w14:textId="3B231715" w:rsidR="52F64EE0" w:rsidRDefault="52F64EE0" w:rsidP="45B13B83">
            <w:pPr>
              <w:rPr>
                <w:b/>
                <w:bCs/>
              </w:rPr>
            </w:pPr>
            <w:r w:rsidRPr="45B13B83">
              <w:rPr>
                <w:b/>
                <w:bCs/>
              </w:rPr>
              <w:t>Application Closing Date</w:t>
            </w:r>
          </w:p>
        </w:tc>
        <w:tc>
          <w:tcPr>
            <w:tcW w:w="6195" w:type="dxa"/>
          </w:tcPr>
          <w:p w14:paraId="3DB6D862" w14:textId="04318B33" w:rsidR="41337F0F" w:rsidRDefault="008A2F2F" w:rsidP="41337F0F">
            <w:r>
              <w:t>19</w:t>
            </w:r>
            <w:r w:rsidRPr="008A2F2F">
              <w:rPr>
                <w:vertAlign w:val="superscript"/>
              </w:rPr>
              <w:t>th</w:t>
            </w:r>
            <w:r>
              <w:t xml:space="preserve"> January 2025</w:t>
            </w:r>
            <w:r w:rsidR="008918BE">
              <w:t xml:space="preserve">. </w:t>
            </w:r>
            <w:proofErr w:type="gramStart"/>
            <w:r w:rsidR="008918BE">
              <w:t>( may</w:t>
            </w:r>
            <w:proofErr w:type="gramEnd"/>
            <w:r w:rsidR="008918BE">
              <w:t xml:space="preserve"> close earlier if suitable applicant found) </w:t>
            </w:r>
          </w:p>
        </w:tc>
      </w:tr>
      <w:tr w:rsidR="1247EB4B" w14:paraId="194C8A8E" w14:textId="77777777" w:rsidTr="1247EB4B">
        <w:trPr>
          <w:trHeight w:val="300"/>
        </w:trPr>
        <w:tc>
          <w:tcPr>
            <w:tcW w:w="2820" w:type="dxa"/>
          </w:tcPr>
          <w:p w14:paraId="581F36CA" w14:textId="208EF086" w:rsidR="63476DC7" w:rsidRDefault="63476DC7" w:rsidP="1247EB4B">
            <w:pPr>
              <w:rPr>
                <w:b/>
                <w:bCs/>
              </w:rPr>
            </w:pPr>
            <w:r w:rsidRPr="1247EB4B">
              <w:rPr>
                <w:b/>
                <w:bCs/>
              </w:rPr>
              <w:t>Interview Date</w:t>
            </w:r>
          </w:p>
        </w:tc>
        <w:tc>
          <w:tcPr>
            <w:tcW w:w="6195" w:type="dxa"/>
          </w:tcPr>
          <w:p w14:paraId="3BADFE18" w14:textId="185B9A09" w:rsidR="1247EB4B" w:rsidRDefault="002245FC" w:rsidP="1247EB4B">
            <w:r>
              <w:t>w/c 20</w:t>
            </w:r>
            <w:r w:rsidRPr="002245FC">
              <w:rPr>
                <w:vertAlign w:val="superscript"/>
              </w:rPr>
              <w:t>th</w:t>
            </w:r>
            <w:r>
              <w:t xml:space="preserve"> January 2025 </w:t>
            </w:r>
          </w:p>
        </w:tc>
      </w:tr>
      <w:tr w:rsidR="41337F0F" w14:paraId="2D414DDD" w14:textId="77777777" w:rsidTr="1247EB4B">
        <w:trPr>
          <w:trHeight w:val="300"/>
        </w:trPr>
        <w:tc>
          <w:tcPr>
            <w:tcW w:w="2820" w:type="dxa"/>
          </w:tcPr>
          <w:p w14:paraId="44BDA3E6" w14:textId="150E1E9A" w:rsidR="52F64EE0" w:rsidRDefault="52F64EE0" w:rsidP="45B13B83">
            <w:pPr>
              <w:rPr>
                <w:b/>
                <w:bCs/>
              </w:rPr>
            </w:pPr>
            <w:r w:rsidRPr="45B13B83">
              <w:rPr>
                <w:b/>
                <w:bCs/>
              </w:rPr>
              <w:t>Expected Start Date</w:t>
            </w:r>
          </w:p>
        </w:tc>
        <w:tc>
          <w:tcPr>
            <w:tcW w:w="6195" w:type="dxa"/>
          </w:tcPr>
          <w:p w14:paraId="79669700" w14:textId="7BE99319" w:rsidR="41337F0F" w:rsidRDefault="002245FC" w:rsidP="41337F0F">
            <w:r>
              <w:t xml:space="preserve">Feb 2025 </w:t>
            </w:r>
          </w:p>
        </w:tc>
      </w:tr>
      <w:tr w:rsidR="41337F0F" w14:paraId="426ADD70" w14:textId="77777777" w:rsidTr="1247EB4B">
        <w:trPr>
          <w:trHeight w:val="300"/>
        </w:trPr>
        <w:tc>
          <w:tcPr>
            <w:tcW w:w="2820" w:type="dxa"/>
          </w:tcPr>
          <w:p w14:paraId="4AA26B87" w14:textId="0F8E8303" w:rsidR="52F64EE0" w:rsidRDefault="52F64EE0" w:rsidP="1247EB4B">
            <w:pPr>
              <w:rPr>
                <w:b/>
                <w:bCs/>
              </w:rPr>
            </w:pPr>
            <w:r w:rsidRPr="1247EB4B">
              <w:rPr>
                <w:b/>
                <w:bCs/>
              </w:rPr>
              <w:t>Working Week Description</w:t>
            </w:r>
          </w:p>
          <w:p w14:paraId="2EFBEF8E" w14:textId="77777777" w:rsidR="52F64EE0" w:rsidRDefault="4E769FB6" w:rsidP="45B13B83">
            <w:r>
              <w:t>*Brief description of what a regular working week will entail for the employee*</w:t>
            </w:r>
          </w:p>
          <w:p w14:paraId="3CEC8FD3" w14:textId="4DEF3D77" w:rsidR="00367306" w:rsidRDefault="00367306" w:rsidP="45B13B83">
            <w:pPr>
              <w:rPr>
                <w:b/>
                <w:bCs/>
              </w:rPr>
            </w:pPr>
          </w:p>
        </w:tc>
        <w:tc>
          <w:tcPr>
            <w:tcW w:w="6195" w:type="dxa"/>
          </w:tcPr>
          <w:p w14:paraId="46A98EC3" w14:textId="77777777" w:rsidR="00A3603B" w:rsidRDefault="00A3603B" w:rsidP="41337F0F">
            <w:r>
              <w:t xml:space="preserve">More variety than you can handle! </w:t>
            </w:r>
          </w:p>
          <w:p w14:paraId="1C8BB1AE" w14:textId="07896275" w:rsidR="41337F0F" w:rsidRPr="00A3603B" w:rsidRDefault="00A3603B" w:rsidP="41337F0F">
            <w:r>
              <w:t xml:space="preserve">A general day will encompass some tractor operations, machinery maintenance and all other farm related tasks and a portion of time interacting with all out IT systems to record every operation carried out on farm. </w:t>
            </w:r>
          </w:p>
          <w:p w14:paraId="778BB8F5" w14:textId="30939828" w:rsidR="002245FC" w:rsidRPr="002245FC" w:rsidRDefault="002245FC" w:rsidP="41337F0F">
            <w:pPr>
              <w:rPr>
                <w:highlight w:val="green"/>
              </w:rPr>
            </w:pPr>
          </w:p>
        </w:tc>
      </w:tr>
      <w:tr w:rsidR="41337F0F" w14:paraId="08A57A3C" w14:textId="77777777" w:rsidTr="1247EB4B">
        <w:trPr>
          <w:trHeight w:val="300"/>
        </w:trPr>
        <w:tc>
          <w:tcPr>
            <w:tcW w:w="2820" w:type="dxa"/>
          </w:tcPr>
          <w:p w14:paraId="353B9C83" w14:textId="6B7A7A1A" w:rsidR="52F64EE0" w:rsidRDefault="52F64EE0" w:rsidP="45B13B83">
            <w:pPr>
              <w:rPr>
                <w:b/>
                <w:bCs/>
              </w:rPr>
            </w:pPr>
            <w:r w:rsidRPr="45B13B83">
              <w:rPr>
                <w:b/>
                <w:bCs/>
              </w:rPr>
              <w:t xml:space="preserve">Working Week Hours </w:t>
            </w:r>
          </w:p>
          <w:p w14:paraId="3094F1F8" w14:textId="6C17C562" w:rsidR="52F64EE0" w:rsidRDefault="52F64EE0" w:rsidP="41337F0F">
            <w:r>
              <w:t>*Must be between 16 and 48 hours inclusive</w:t>
            </w:r>
            <w:r w:rsidR="0D28EC43">
              <w:t>. Please include working days, times to detail shift work and the summary of hours</w:t>
            </w:r>
            <w:r>
              <w:t>*</w:t>
            </w:r>
          </w:p>
        </w:tc>
        <w:tc>
          <w:tcPr>
            <w:tcW w:w="6195" w:type="dxa"/>
          </w:tcPr>
          <w:p w14:paraId="09BB0FBF" w14:textId="77777777" w:rsidR="00A3603B" w:rsidRDefault="008A2F2F" w:rsidP="41337F0F">
            <w:r>
              <w:t xml:space="preserve">37 hours per </w:t>
            </w:r>
            <w:proofErr w:type="gramStart"/>
            <w:r>
              <w:t>week .</w:t>
            </w:r>
            <w:proofErr w:type="gramEnd"/>
            <w:r>
              <w:t xml:space="preserve"> </w:t>
            </w:r>
          </w:p>
          <w:p w14:paraId="0BC9EFE4" w14:textId="77777777" w:rsidR="00A3603B" w:rsidRDefault="00A3603B" w:rsidP="41337F0F"/>
          <w:p w14:paraId="0D16D994" w14:textId="00008FA7" w:rsidR="41337F0F" w:rsidRDefault="00A3603B" w:rsidP="41337F0F">
            <w:r w:rsidRPr="00A3603B">
              <w:t xml:space="preserve">Prescribed hours are Mon – </w:t>
            </w:r>
            <w:proofErr w:type="spellStart"/>
            <w:r w:rsidRPr="00A3603B">
              <w:t>Thur</w:t>
            </w:r>
            <w:proofErr w:type="spellEnd"/>
            <w:r w:rsidRPr="00A3603B">
              <w:t xml:space="preserve"> 7.30am – 4.30pm. Fri 7.30 – 12.30. With </w:t>
            </w:r>
            <w:r>
              <w:t xml:space="preserve">flexible breaks at 9.30-10.00am and 12.30-1.30pm. </w:t>
            </w:r>
          </w:p>
        </w:tc>
      </w:tr>
      <w:tr w:rsidR="41337F0F" w14:paraId="01900697" w14:textId="77777777" w:rsidTr="1247EB4B">
        <w:trPr>
          <w:trHeight w:val="300"/>
        </w:trPr>
        <w:tc>
          <w:tcPr>
            <w:tcW w:w="2820" w:type="dxa"/>
          </w:tcPr>
          <w:p w14:paraId="5F6556FB" w14:textId="6088400B" w:rsidR="52F64EE0" w:rsidRDefault="52F64EE0" w:rsidP="45B13B83">
            <w:pPr>
              <w:rPr>
                <w:b/>
                <w:bCs/>
              </w:rPr>
            </w:pPr>
            <w:r w:rsidRPr="45B13B83">
              <w:rPr>
                <w:b/>
                <w:bCs/>
              </w:rPr>
              <w:t xml:space="preserve">Employer is Disability Confident </w:t>
            </w:r>
          </w:p>
          <w:p w14:paraId="7420B593" w14:textId="0E9BC69B" w:rsidR="52F64EE0" w:rsidRDefault="52F64EE0" w:rsidP="41337F0F">
            <w:r>
              <w:t xml:space="preserve">*The Disability Confident scheme supports employers to make the most of the talents disabled people bring to the </w:t>
            </w:r>
            <w:r w:rsidR="1CE68012">
              <w:t>workplace</w:t>
            </w:r>
            <w:r>
              <w:t>*</w:t>
            </w:r>
          </w:p>
        </w:tc>
        <w:tc>
          <w:tcPr>
            <w:tcW w:w="6195" w:type="dxa"/>
          </w:tcPr>
          <w:p w14:paraId="5DD3B64A" w14:textId="71E711C0" w:rsidR="41337F0F" w:rsidRPr="00A3603B" w:rsidRDefault="006F5A3B" w:rsidP="41337F0F">
            <w:pPr>
              <w:rPr>
                <w:rFonts w:cstheme="minorHAnsi"/>
              </w:rPr>
            </w:pPr>
            <w:r w:rsidRPr="00A3603B">
              <w:rPr>
                <w:rFonts w:cstheme="minorHAnsi"/>
              </w:rPr>
              <w:t xml:space="preserve"> Yes - </w:t>
            </w:r>
            <w:r w:rsidRPr="00A3603B">
              <w:rPr>
                <w:rFonts w:cstheme="minorHAnsi"/>
                <w:color w:val="333333"/>
                <w:shd w:val="clear" w:color="auto" w:fill="FFFFFF"/>
              </w:rPr>
              <w:t>As a Disability Confident Employer, we are committed to making reasonable adjustments to the recruitment process, and all disabled candidates (as defined by the Equality Act 2010) who satisfy the minimum criteria will be guaranteed an interview.</w:t>
            </w:r>
          </w:p>
        </w:tc>
      </w:tr>
      <w:tr w:rsidR="41337F0F" w14:paraId="39231324" w14:textId="77777777" w:rsidTr="1247EB4B">
        <w:trPr>
          <w:trHeight w:val="300"/>
        </w:trPr>
        <w:tc>
          <w:tcPr>
            <w:tcW w:w="2820" w:type="dxa"/>
          </w:tcPr>
          <w:p w14:paraId="6AF7EE6F" w14:textId="7E172D5A" w:rsidR="52F64EE0" w:rsidRDefault="52F64EE0" w:rsidP="1247EB4B">
            <w:pPr>
              <w:rPr>
                <w:b/>
                <w:bCs/>
              </w:rPr>
            </w:pPr>
            <w:r w:rsidRPr="1247EB4B">
              <w:rPr>
                <w:b/>
                <w:bCs/>
              </w:rPr>
              <w:t>Employer Description</w:t>
            </w:r>
          </w:p>
          <w:p w14:paraId="0F458723" w14:textId="5F583056" w:rsidR="52F64EE0" w:rsidRDefault="6BB54885" w:rsidP="1247EB4B">
            <w:r>
              <w:t>*This should clearly describe what the employer does. Please reflect the size, location, and environment where possible*</w:t>
            </w:r>
          </w:p>
        </w:tc>
        <w:tc>
          <w:tcPr>
            <w:tcW w:w="6195" w:type="dxa"/>
          </w:tcPr>
          <w:p w14:paraId="1FB35FA7" w14:textId="6047CE87" w:rsidR="41337F0F" w:rsidRPr="00A3603B" w:rsidRDefault="006F5A3B" w:rsidP="41337F0F">
            <w:pPr>
              <w:rPr>
                <w:rFonts w:cstheme="minorHAnsi"/>
              </w:rPr>
            </w:pPr>
            <w:r w:rsidRPr="00A3603B">
              <w:rPr>
                <w:rFonts w:cstheme="minorHAnsi"/>
                <w:color w:val="333333"/>
                <w:shd w:val="clear" w:color="auto" w:fill="FFFFFF"/>
              </w:rPr>
              <w:t xml:space="preserve">Established in 1843, Rothamsted Research is one of the UK's leading Research Institutes delivering world class agricultural science. Our commitment to learning and development, equality, diversity and inclusion and flexibility in working arrangements creates a positive work life balance and enables a welcoming environment for all prospective employees.  We have an attractive benefits package including 30 days annual leave, a generous pension scheme, Employee Assistance Programme </w:t>
            </w:r>
          </w:p>
        </w:tc>
      </w:tr>
      <w:tr w:rsidR="1247EB4B" w14:paraId="10840D39" w14:textId="77777777" w:rsidTr="1247EB4B">
        <w:trPr>
          <w:trHeight w:val="300"/>
        </w:trPr>
        <w:tc>
          <w:tcPr>
            <w:tcW w:w="2820" w:type="dxa"/>
          </w:tcPr>
          <w:p w14:paraId="1291E664" w14:textId="1F790E4F" w:rsidR="0DD35062" w:rsidRDefault="0DD35062" w:rsidP="1247EB4B">
            <w:pPr>
              <w:rPr>
                <w:b/>
                <w:bCs/>
              </w:rPr>
            </w:pPr>
            <w:r w:rsidRPr="1247EB4B">
              <w:rPr>
                <w:b/>
                <w:bCs/>
              </w:rPr>
              <w:t>Employer Website</w:t>
            </w:r>
          </w:p>
        </w:tc>
        <w:tc>
          <w:tcPr>
            <w:tcW w:w="6195" w:type="dxa"/>
          </w:tcPr>
          <w:p w14:paraId="227DBE0B" w14:textId="7C99876F" w:rsidR="1247EB4B" w:rsidRPr="00A3603B" w:rsidRDefault="006F5A3B" w:rsidP="1247EB4B">
            <w:pPr>
              <w:rPr>
                <w:rFonts w:cstheme="minorHAnsi"/>
              </w:rPr>
            </w:pPr>
            <w:r w:rsidRPr="00A3603B">
              <w:rPr>
                <w:rFonts w:cstheme="minorHAnsi"/>
              </w:rPr>
              <w:t>https://www.rothamsted.ac.uk</w:t>
            </w:r>
          </w:p>
        </w:tc>
      </w:tr>
      <w:tr w:rsidR="1247EB4B" w14:paraId="040D8FCF" w14:textId="77777777" w:rsidTr="1247EB4B">
        <w:trPr>
          <w:trHeight w:val="300"/>
        </w:trPr>
        <w:tc>
          <w:tcPr>
            <w:tcW w:w="2820" w:type="dxa"/>
          </w:tcPr>
          <w:p w14:paraId="728CA04C" w14:textId="056FD23C" w:rsidR="0DD35062" w:rsidRDefault="0DD35062" w:rsidP="1247EB4B">
            <w:pPr>
              <w:rPr>
                <w:b/>
                <w:bCs/>
              </w:rPr>
            </w:pPr>
            <w:r w:rsidRPr="1247EB4B">
              <w:rPr>
                <w:b/>
                <w:bCs/>
              </w:rPr>
              <w:t>No. Of Employees</w:t>
            </w:r>
          </w:p>
        </w:tc>
        <w:tc>
          <w:tcPr>
            <w:tcW w:w="6195" w:type="dxa"/>
          </w:tcPr>
          <w:p w14:paraId="13FBF063" w14:textId="5BE900A2" w:rsidR="1247EB4B" w:rsidRPr="00A3603B" w:rsidRDefault="008918BE" w:rsidP="1247EB4B">
            <w:pPr>
              <w:rPr>
                <w:rFonts w:cstheme="minorHAnsi"/>
              </w:rPr>
            </w:pPr>
            <w:r w:rsidRPr="00A3603B">
              <w:rPr>
                <w:rFonts w:cstheme="minorHAnsi"/>
              </w:rPr>
              <w:t xml:space="preserve">380 plus </w:t>
            </w:r>
          </w:p>
        </w:tc>
      </w:tr>
    </w:tbl>
    <w:p w14:paraId="11B892FB" w14:textId="151B463D" w:rsidR="41337F0F" w:rsidRPr="00367306" w:rsidRDefault="41337F0F" w:rsidP="41337F0F">
      <w:pPr>
        <w:rPr>
          <w:b/>
          <w:bCs/>
          <w:color w:val="FF3399"/>
        </w:rPr>
      </w:pPr>
    </w:p>
    <w:p w14:paraId="13B17C2D" w14:textId="25DB10A1" w:rsidR="52F64EE0" w:rsidRPr="00367306" w:rsidRDefault="52F64EE0" w:rsidP="41337F0F">
      <w:pPr>
        <w:rPr>
          <w:color w:val="FF3399"/>
          <w:sz w:val="28"/>
          <w:szCs w:val="28"/>
        </w:rPr>
      </w:pPr>
      <w:r w:rsidRPr="00367306">
        <w:rPr>
          <w:b/>
          <w:bCs/>
          <w:color w:val="FF3399"/>
          <w:sz w:val="28"/>
          <w:szCs w:val="28"/>
        </w:rPr>
        <w:t>Training Information</w:t>
      </w:r>
    </w:p>
    <w:tbl>
      <w:tblPr>
        <w:tblStyle w:val="TableGrid"/>
        <w:tblW w:w="0" w:type="auto"/>
        <w:tblLayout w:type="fixed"/>
        <w:tblLook w:val="06A0" w:firstRow="1" w:lastRow="0" w:firstColumn="1" w:lastColumn="0" w:noHBand="1" w:noVBand="1"/>
      </w:tblPr>
      <w:tblGrid>
        <w:gridCol w:w="2865"/>
        <w:gridCol w:w="6150"/>
      </w:tblGrid>
      <w:tr w:rsidR="41337F0F" w14:paraId="2D2E43DE" w14:textId="77777777" w:rsidTr="1247EB4B">
        <w:trPr>
          <w:trHeight w:val="300"/>
        </w:trPr>
        <w:tc>
          <w:tcPr>
            <w:tcW w:w="2865" w:type="dxa"/>
          </w:tcPr>
          <w:p w14:paraId="5636AC80" w14:textId="1C46E206" w:rsidR="41337F0F" w:rsidRPr="002B038C" w:rsidRDefault="10278C64" w:rsidP="1247EB4B">
            <w:pPr>
              <w:rPr>
                <w:b/>
                <w:bCs/>
                <w:highlight w:val="cyan"/>
              </w:rPr>
            </w:pPr>
            <w:r w:rsidRPr="002B038C">
              <w:rPr>
                <w:b/>
                <w:bCs/>
                <w:highlight w:val="cyan"/>
              </w:rPr>
              <w:lastRenderedPageBreak/>
              <w:t>Training to be Provided</w:t>
            </w:r>
          </w:p>
          <w:p w14:paraId="114809E9" w14:textId="554E2F0E" w:rsidR="41337F0F" w:rsidRPr="002B038C" w:rsidRDefault="10278C64" w:rsidP="45B13B83">
            <w:pPr>
              <w:rPr>
                <w:highlight w:val="cyan"/>
              </w:rPr>
            </w:pPr>
            <w:r w:rsidRPr="002B038C">
              <w:rPr>
                <w:highlight w:val="cyan"/>
              </w:rPr>
              <w:t>*Description of the training that will be provided*</w:t>
            </w:r>
          </w:p>
        </w:tc>
        <w:tc>
          <w:tcPr>
            <w:tcW w:w="6150" w:type="dxa"/>
          </w:tcPr>
          <w:p w14:paraId="1C8B02DE" w14:textId="77777777" w:rsidR="41337F0F" w:rsidRPr="002B038C" w:rsidRDefault="41337F0F" w:rsidP="45B13B83">
            <w:pPr>
              <w:rPr>
                <w:highlight w:val="cyan"/>
              </w:rPr>
            </w:pPr>
          </w:p>
          <w:p w14:paraId="46E55785" w14:textId="2AF71796" w:rsidR="002B038C" w:rsidRPr="002B038C" w:rsidRDefault="002B038C" w:rsidP="45B13B83">
            <w:pPr>
              <w:rPr>
                <w:highlight w:val="cyan"/>
              </w:rPr>
            </w:pPr>
            <w:r w:rsidRPr="002B038C">
              <w:rPr>
                <w:highlight w:val="cyan"/>
              </w:rPr>
              <w:t xml:space="preserve">To be completed by Suffolk College </w:t>
            </w:r>
          </w:p>
        </w:tc>
      </w:tr>
      <w:tr w:rsidR="41337F0F" w14:paraId="2D6CC0C7" w14:textId="77777777" w:rsidTr="1247EB4B">
        <w:trPr>
          <w:trHeight w:val="300"/>
        </w:trPr>
        <w:tc>
          <w:tcPr>
            <w:tcW w:w="2865" w:type="dxa"/>
          </w:tcPr>
          <w:p w14:paraId="2F25E096" w14:textId="03EB7AB3" w:rsidR="41337F0F" w:rsidRDefault="10278C64" w:rsidP="1247EB4B">
            <w:pPr>
              <w:rPr>
                <w:b/>
                <w:bCs/>
              </w:rPr>
            </w:pPr>
            <w:r w:rsidRPr="1247EB4B">
              <w:rPr>
                <w:b/>
                <w:bCs/>
              </w:rPr>
              <w:t>Contact Name</w:t>
            </w:r>
          </w:p>
        </w:tc>
        <w:tc>
          <w:tcPr>
            <w:tcW w:w="6150" w:type="dxa"/>
          </w:tcPr>
          <w:p w14:paraId="08AAD147" w14:textId="610D5757" w:rsidR="41337F0F" w:rsidRDefault="41337F0F" w:rsidP="45B13B83"/>
        </w:tc>
      </w:tr>
      <w:tr w:rsidR="41337F0F" w14:paraId="5B85E1B7" w14:textId="77777777" w:rsidTr="1247EB4B">
        <w:trPr>
          <w:trHeight w:val="300"/>
        </w:trPr>
        <w:tc>
          <w:tcPr>
            <w:tcW w:w="2865" w:type="dxa"/>
          </w:tcPr>
          <w:p w14:paraId="61AF7C8C" w14:textId="074CFBA4" w:rsidR="41337F0F" w:rsidRDefault="10278C64" w:rsidP="1247EB4B">
            <w:pPr>
              <w:rPr>
                <w:b/>
                <w:bCs/>
              </w:rPr>
            </w:pPr>
            <w:r w:rsidRPr="1247EB4B">
              <w:rPr>
                <w:b/>
                <w:bCs/>
              </w:rPr>
              <w:t>Contact Email</w:t>
            </w:r>
          </w:p>
        </w:tc>
        <w:tc>
          <w:tcPr>
            <w:tcW w:w="6150" w:type="dxa"/>
          </w:tcPr>
          <w:p w14:paraId="7D817E29" w14:textId="610D5757" w:rsidR="41337F0F" w:rsidRDefault="41337F0F" w:rsidP="45B13B83"/>
        </w:tc>
      </w:tr>
      <w:tr w:rsidR="41337F0F" w14:paraId="52D81F48" w14:textId="77777777" w:rsidTr="1247EB4B">
        <w:trPr>
          <w:trHeight w:val="300"/>
        </w:trPr>
        <w:tc>
          <w:tcPr>
            <w:tcW w:w="2865" w:type="dxa"/>
          </w:tcPr>
          <w:p w14:paraId="7C3231C0" w14:textId="4D2EF784" w:rsidR="41337F0F" w:rsidRDefault="10278C64" w:rsidP="1247EB4B">
            <w:pPr>
              <w:rPr>
                <w:b/>
                <w:bCs/>
              </w:rPr>
            </w:pPr>
            <w:r w:rsidRPr="1247EB4B">
              <w:rPr>
                <w:b/>
                <w:bCs/>
              </w:rPr>
              <w:t>Contact Phone</w:t>
            </w:r>
          </w:p>
        </w:tc>
        <w:tc>
          <w:tcPr>
            <w:tcW w:w="6150" w:type="dxa"/>
          </w:tcPr>
          <w:p w14:paraId="730D98E5" w14:textId="610D5757" w:rsidR="41337F0F" w:rsidRDefault="41337F0F" w:rsidP="45B13B83"/>
        </w:tc>
      </w:tr>
      <w:tr w:rsidR="41337F0F" w14:paraId="04EF8F1C" w14:textId="77777777" w:rsidTr="1247EB4B">
        <w:trPr>
          <w:trHeight w:val="300"/>
        </w:trPr>
        <w:tc>
          <w:tcPr>
            <w:tcW w:w="2865" w:type="dxa"/>
          </w:tcPr>
          <w:p w14:paraId="4B849E89" w14:textId="1C44C5B8" w:rsidR="41337F0F" w:rsidRDefault="10278C64" w:rsidP="1247EB4B">
            <w:pPr>
              <w:rPr>
                <w:b/>
                <w:bCs/>
              </w:rPr>
            </w:pPr>
            <w:r w:rsidRPr="1247EB4B">
              <w:rPr>
                <w:b/>
                <w:bCs/>
              </w:rPr>
              <w:t>Standard</w:t>
            </w:r>
          </w:p>
        </w:tc>
        <w:tc>
          <w:tcPr>
            <w:tcW w:w="6150" w:type="dxa"/>
          </w:tcPr>
          <w:p w14:paraId="73336097" w14:textId="610D5757" w:rsidR="41337F0F" w:rsidRDefault="41337F0F" w:rsidP="45B13B83"/>
        </w:tc>
      </w:tr>
    </w:tbl>
    <w:p w14:paraId="21E950EF" w14:textId="63D7BB34" w:rsidR="41337F0F" w:rsidRPr="00367306" w:rsidRDefault="41337F0F" w:rsidP="41337F0F">
      <w:pPr>
        <w:rPr>
          <w:b/>
          <w:bCs/>
          <w:color w:val="FF33CC"/>
          <w:sz w:val="28"/>
          <w:szCs w:val="28"/>
        </w:rPr>
      </w:pPr>
    </w:p>
    <w:p w14:paraId="4E031D37" w14:textId="69824416" w:rsidR="10278C64" w:rsidRPr="00367306" w:rsidRDefault="10278C64" w:rsidP="45B13B83">
      <w:pPr>
        <w:rPr>
          <w:b/>
          <w:bCs/>
          <w:color w:val="FF3399"/>
          <w:sz w:val="28"/>
          <w:szCs w:val="28"/>
        </w:rPr>
      </w:pPr>
      <w:r w:rsidRPr="00367306">
        <w:rPr>
          <w:b/>
          <w:bCs/>
          <w:color w:val="FF3399"/>
          <w:sz w:val="28"/>
          <w:szCs w:val="28"/>
        </w:rPr>
        <w:t>Wage Information</w:t>
      </w:r>
    </w:p>
    <w:tbl>
      <w:tblPr>
        <w:tblStyle w:val="TableGrid"/>
        <w:tblW w:w="0" w:type="auto"/>
        <w:tblLayout w:type="fixed"/>
        <w:tblLook w:val="06A0" w:firstRow="1" w:lastRow="0" w:firstColumn="1" w:lastColumn="0" w:noHBand="1" w:noVBand="1"/>
      </w:tblPr>
      <w:tblGrid>
        <w:gridCol w:w="2865"/>
        <w:gridCol w:w="6150"/>
      </w:tblGrid>
      <w:tr w:rsidR="45B13B83" w14:paraId="5E504F2E" w14:textId="77777777" w:rsidTr="4FF93B0E">
        <w:trPr>
          <w:trHeight w:val="300"/>
        </w:trPr>
        <w:tc>
          <w:tcPr>
            <w:tcW w:w="2865" w:type="dxa"/>
          </w:tcPr>
          <w:p w14:paraId="70E1F77B" w14:textId="7B6534A1" w:rsidR="10278C64" w:rsidRDefault="10278C64" w:rsidP="4FF93B0E">
            <w:pPr>
              <w:rPr>
                <w:b/>
                <w:bCs/>
              </w:rPr>
            </w:pPr>
            <w:r w:rsidRPr="4FF93B0E">
              <w:rPr>
                <w:b/>
                <w:bCs/>
              </w:rPr>
              <w:t>Wage Type</w:t>
            </w:r>
          </w:p>
          <w:p w14:paraId="70BCD981" w14:textId="47C7C5C0" w:rsidR="10278C64" w:rsidRDefault="000C68DF" w:rsidP="45B13B83">
            <w:r>
              <w:t>Please choose from the following:</w:t>
            </w:r>
          </w:p>
          <w:p w14:paraId="47689ACD" w14:textId="7B607A45" w:rsidR="10278C64" w:rsidRDefault="000C68DF" w:rsidP="4FF93B0E">
            <w:pPr>
              <w:pStyle w:val="ListParagraph"/>
              <w:numPr>
                <w:ilvl w:val="0"/>
                <w:numId w:val="1"/>
              </w:numPr>
            </w:pPr>
            <w:r>
              <w:t>Fixed Wage</w:t>
            </w:r>
          </w:p>
          <w:p w14:paraId="118274E0" w14:textId="34DA5316" w:rsidR="10278C64" w:rsidRDefault="000C68DF" w:rsidP="4FF93B0E">
            <w:pPr>
              <w:pStyle w:val="ListParagraph"/>
              <w:numPr>
                <w:ilvl w:val="0"/>
                <w:numId w:val="1"/>
              </w:numPr>
            </w:pPr>
            <w:r>
              <w:t xml:space="preserve">National Minimum Wage for Apprenticeships </w:t>
            </w:r>
          </w:p>
          <w:p w14:paraId="51D7CA6D" w14:textId="77777777" w:rsidR="10278C64" w:rsidRPr="00BA4A66" w:rsidRDefault="000C68DF" w:rsidP="4FF93B0E">
            <w:pPr>
              <w:pStyle w:val="ListParagraph"/>
              <w:numPr>
                <w:ilvl w:val="0"/>
                <w:numId w:val="1"/>
              </w:numPr>
            </w:pPr>
            <w:r w:rsidRPr="00BA4A66">
              <w:t>National Minimum Wage</w:t>
            </w:r>
          </w:p>
          <w:p w14:paraId="117C0623" w14:textId="798DD957" w:rsidR="00367306" w:rsidRDefault="00367306" w:rsidP="00367306">
            <w:pPr>
              <w:pStyle w:val="ListParagraph"/>
            </w:pPr>
          </w:p>
        </w:tc>
        <w:tc>
          <w:tcPr>
            <w:tcW w:w="6150" w:type="dxa"/>
          </w:tcPr>
          <w:p w14:paraId="4F09B12D" w14:textId="77777777" w:rsidR="45B13B83" w:rsidRDefault="45B13B83" w:rsidP="45B13B83"/>
          <w:p w14:paraId="0E3D9A72" w14:textId="358DE6D9" w:rsidR="002245FC" w:rsidRDefault="002245FC" w:rsidP="45B13B83">
            <w:r>
              <w:t>Starting Salary £22,011</w:t>
            </w:r>
          </w:p>
        </w:tc>
      </w:tr>
      <w:tr w:rsidR="45B13B83" w14:paraId="26DA3448" w14:textId="77777777" w:rsidTr="4FF93B0E">
        <w:trPr>
          <w:trHeight w:val="300"/>
        </w:trPr>
        <w:tc>
          <w:tcPr>
            <w:tcW w:w="2865" w:type="dxa"/>
          </w:tcPr>
          <w:p w14:paraId="3C8400F2" w14:textId="3F96D1FE" w:rsidR="10278C64" w:rsidRDefault="10278C64" w:rsidP="45B13B83">
            <w:pPr>
              <w:rPr>
                <w:b/>
                <w:bCs/>
              </w:rPr>
            </w:pPr>
            <w:r w:rsidRPr="45B13B83">
              <w:rPr>
                <w:b/>
                <w:bCs/>
              </w:rPr>
              <w:t>Wage Type Reason</w:t>
            </w:r>
          </w:p>
        </w:tc>
        <w:tc>
          <w:tcPr>
            <w:tcW w:w="6150" w:type="dxa"/>
          </w:tcPr>
          <w:p w14:paraId="1B3A4E47" w14:textId="43C80AC6" w:rsidR="45B13B83" w:rsidRDefault="006F5A3B" w:rsidP="45B13B83">
            <w:r>
              <w:t xml:space="preserve">National Minimum Wage </w:t>
            </w:r>
          </w:p>
        </w:tc>
      </w:tr>
      <w:tr w:rsidR="45B13B83" w14:paraId="15206DDC" w14:textId="77777777" w:rsidTr="4FF93B0E">
        <w:trPr>
          <w:trHeight w:val="300"/>
        </w:trPr>
        <w:tc>
          <w:tcPr>
            <w:tcW w:w="2865" w:type="dxa"/>
          </w:tcPr>
          <w:p w14:paraId="56957D5F" w14:textId="5F678BD9" w:rsidR="10278C64" w:rsidRDefault="10278C64" w:rsidP="4FF93B0E">
            <w:pPr>
              <w:rPr>
                <w:b/>
                <w:bCs/>
              </w:rPr>
            </w:pPr>
            <w:r w:rsidRPr="4FF93B0E">
              <w:rPr>
                <w:b/>
                <w:bCs/>
              </w:rPr>
              <w:t xml:space="preserve">Fixed Wage </w:t>
            </w:r>
          </w:p>
          <w:p w14:paraId="2DB6CF14" w14:textId="1F2F3AB1" w:rsidR="10278C64" w:rsidRDefault="299C0140" w:rsidP="4FF93B0E">
            <w:r>
              <w:t>*Please state the weekly wage. This must be equivalent to a minimum of £</w:t>
            </w:r>
            <w:r w:rsidR="008A287E">
              <w:t xml:space="preserve">6.40 </w:t>
            </w:r>
            <w:r>
              <w:t>per hour*</w:t>
            </w:r>
          </w:p>
        </w:tc>
        <w:tc>
          <w:tcPr>
            <w:tcW w:w="6150" w:type="dxa"/>
          </w:tcPr>
          <w:p w14:paraId="279FAFDF" w14:textId="77777777" w:rsidR="45B13B83" w:rsidRDefault="45B13B83" w:rsidP="45B13B83"/>
          <w:p w14:paraId="0A46BD7A" w14:textId="27B34A9D" w:rsidR="002B038C" w:rsidRDefault="002B038C" w:rsidP="45B13B83">
            <w:r>
              <w:t>N/A</w:t>
            </w:r>
          </w:p>
        </w:tc>
      </w:tr>
    </w:tbl>
    <w:p w14:paraId="124CD751" w14:textId="5B20BE54" w:rsidR="45B13B83" w:rsidRPr="00367306" w:rsidRDefault="45B13B83" w:rsidP="45B13B83">
      <w:pPr>
        <w:rPr>
          <w:b/>
          <w:bCs/>
          <w:color w:val="FF3399"/>
          <w:sz w:val="28"/>
          <w:szCs w:val="28"/>
        </w:rPr>
      </w:pPr>
    </w:p>
    <w:p w14:paraId="36B6CA5A" w14:textId="0EB0CA38" w:rsidR="10278C64" w:rsidRPr="00367306" w:rsidRDefault="10278C64" w:rsidP="45B13B83">
      <w:pPr>
        <w:rPr>
          <w:b/>
          <w:bCs/>
          <w:color w:val="FF3399"/>
          <w:sz w:val="28"/>
          <w:szCs w:val="28"/>
        </w:rPr>
      </w:pPr>
      <w:r w:rsidRPr="00367306">
        <w:rPr>
          <w:b/>
          <w:bCs/>
          <w:color w:val="FF3399"/>
          <w:sz w:val="28"/>
          <w:szCs w:val="28"/>
        </w:rPr>
        <w:t>Location Information</w:t>
      </w:r>
    </w:p>
    <w:tbl>
      <w:tblPr>
        <w:tblStyle w:val="TableGrid"/>
        <w:tblW w:w="0" w:type="auto"/>
        <w:tblLayout w:type="fixed"/>
        <w:tblLook w:val="06A0" w:firstRow="1" w:lastRow="0" w:firstColumn="1" w:lastColumn="0" w:noHBand="1" w:noVBand="1"/>
      </w:tblPr>
      <w:tblGrid>
        <w:gridCol w:w="2865"/>
        <w:gridCol w:w="6150"/>
      </w:tblGrid>
      <w:tr w:rsidR="45B13B83" w14:paraId="3D3CE43E" w14:textId="77777777" w:rsidTr="1247EB4B">
        <w:trPr>
          <w:trHeight w:val="300"/>
        </w:trPr>
        <w:tc>
          <w:tcPr>
            <w:tcW w:w="2865" w:type="dxa"/>
          </w:tcPr>
          <w:p w14:paraId="3846C158" w14:textId="703615B1" w:rsidR="10278C64" w:rsidRDefault="10278C64" w:rsidP="45B13B83">
            <w:pPr>
              <w:rPr>
                <w:b/>
                <w:bCs/>
              </w:rPr>
            </w:pPr>
            <w:r w:rsidRPr="45B13B83">
              <w:rPr>
                <w:b/>
                <w:bCs/>
              </w:rPr>
              <w:t>Property Name</w:t>
            </w:r>
          </w:p>
        </w:tc>
        <w:tc>
          <w:tcPr>
            <w:tcW w:w="6150" w:type="dxa"/>
          </w:tcPr>
          <w:p w14:paraId="6589F623" w14:textId="531E0BCC" w:rsidR="45B13B83" w:rsidRDefault="002B038C" w:rsidP="45B13B83">
            <w:r>
              <w:t xml:space="preserve">Brooms Barn Research </w:t>
            </w:r>
          </w:p>
        </w:tc>
      </w:tr>
      <w:tr w:rsidR="45B13B83" w14:paraId="54D8FEB0" w14:textId="77777777" w:rsidTr="1247EB4B">
        <w:trPr>
          <w:trHeight w:val="300"/>
        </w:trPr>
        <w:tc>
          <w:tcPr>
            <w:tcW w:w="2865" w:type="dxa"/>
          </w:tcPr>
          <w:p w14:paraId="148A080D" w14:textId="6051F10E" w:rsidR="10278C64" w:rsidRDefault="10278C64" w:rsidP="45B13B83">
            <w:pPr>
              <w:rPr>
                <w:b/>
                <w:bCs/>
              </w:rPr>
            </w:pPr>
            <w:r w:rsidRPr="45B13B83">
              <w:rPr>
                <w:b/>
                <w:bCs/>
              </w:rPr>
              <w:t>Address 1</w:t>
            </w:r>
          </w:p>
        </w:tc>
        <w:tc>
          <w:tcPr>
            <w:tcW w:w="6150" w:type="dxa"/>
          </w:tcPr>
          <w:p w14:paraId="77275719" w14:textId="1C342E00" w:rsidR="45B13B83" w:rsidRDefault="002B038C" w:rsidP="45B13B83">
            <w:r>
              <w:t xml:space="preserve">Higham </w:t>
            </w:r>
          </w:p>
        </w:tc>
      </w:tr>
      <w:tr w:rsidR="45B13B83" w14:paraId="3BA76FA5" w14:textId="77777777" w:rsidTr="1247EB4B">
        <w:trPr>
          <w:trHeight w:val="300"/>
        </w:trPr>
        <w:tc>
          <w:tcPr>
            <w:tcW w:w="2865" w:type="dxa"/>
          </w:tcPr>
          <w:p w14:paraId="1246BEE4" w14:textId="34B4DFB5" w:rsidR="10278C64" w:rsidRDefault="10278C64" w:rsidP="45B13B83">
            <w:pPr>
              <w:rPr>
                <w:b/>
                <w:bCs/>
              </w:rPr>
            </w:pPr>
            <w:r w:rsidRPr="45B13B83">
              <w:rPr>
                <w:b/>
                <w:bCs/>
              </w:rPr>
              <w:t>Address 2</w:t>
            </w:r>
          </w:p>
        </w:tc>
        <w:tc>
          <w:tcPr>
            <w:tcW w:w="6150" w:type="dxa"/>
          </w:tcPr>
          <w:p w14:paraId="711E9829" w14:textId="7DD66ED0" w:rsidR="45B13B83" w:rsidRDefault="45B13B83" w:rsidP="45B13B83"/>
        </w:tc>
      </w:tr>
      <w:tr w:rsidR="45B13B83" w14:paraId="6997EF0D" w14:textId="77777777" w:rsidTr="1247EB4B">
        <w:trPr>
          <w:trHeight w:val="300"/>
        </w:trPr>
        <w:tc>
          <w:tcPr>
            <w:tcW w:w="2865" w:type="dxa"/>
          </w:tcPr>
          <w:p w14:paraId="1D4E69FC" w14:textId="29A0E5A9" w:rsidR="10278C64" w:rsidRDefault="10278C64" w:rsidP="45B13B83">
            <w:pPr>
              <w:rPr>
                <w:b/>
                <w:bCs/>
              </w:rPr>
            </w:pPr>
            <w:r w:rsidRPr="45B13B83">
              <w:rPr>
                <w:b/>
                <w:bCs/>
              </w:rPr>
              <w:t>Address 3</w:t>
            </w:r>
          </w:p>
        </w:tc>
        <w:tc>
          <w:tcPr>
            <w:tcW w:w="6150" w:type="dxa"/>
          </w:tcPr>
          <w:p w14:paraId="02AD49DE" w14:textId="7DD66ED0" w:rsidR="45B13B83" w:rsidRDefault="45B13B83" w:rsidP="45B13B83"/>
        </w:tc>
      </w:tr>
      <w:tr w:rsidR="45B13B83" w14:paraId="2977D6F7" w14:textId="77777777" w:rsidTr="1247EB4B">
        <w:trPr>
          <w:trHeight w:val="300"/>
        </w:trPr>
        <w:tc>
          <w:tcPr>
            <w:tcW w:w="2865" w:type="dxa"/>
          </w:tcPr>
          <w:p w14:paraId="278A2271" w14:textId="54B297D9" w:rsidR="10278C64" w:rsidRDefault="10278C64" w:rsidP="45B13B83">
            <w:pPr>
              <w:rPr>
                <w:b/>
                <w:bCs/>
              </w:rPr>
            </w:pPr>
            <w:r w:rsidRPr="45B13B83">
              <w:rPr>
                <w:b/>
                <w:bCs/>
              </w:rPr>
              <w:t>Address 4</w:t>
            </w:r>
          </w:p>
        </w:tc>
        <w:tc>
          <w:tcPr>
            <w:tcW w:w="6150" w:type="dxa"/>
          </w:tcPr>
          <w:p w14:paraId="34637323" w14:textId="7DD66ED0" w:rsidR="45B13B83" w:rsidRDefault="45B13B83" w:rsidP="45B13B83"/>
        </w:tc>
      </w:tr>
      <w:tr w:rsidR="45B13B83" w14:paraId="340875EA" w14:textId="77777777" w:rsidTr="1247EB4B">
        <w:trPr>
          <w:trHeight w:val="300"/>
        </w:trPr>
        <w:tc>
          <w:tcPr>
            <w:tcW w:w="2865" w:type="dxa"/>
          </w:tcPr>
          <w:p w14:paraId="53057B82" w14:textId="7F3BA58E" w:rsidR="10278C64" w:rsidRDefault="10278C64" w:rsidP="45B13B83">
            <w:pPr>
              <w:rPr>
                <w:b/>
                <w:bCs/>
              </w:rPr>
            </w:pPr>
            <w:r w:rsidRPr="45B13B83">
              <w:rPr>
                <w:b/>
                <w:bCs/>
              </w:rPr>
              <w:t>Town/City</w:t>
            </w:r>
          </w:p>
        </w:tc>
        <w:tc>
          <w:tcPr>
            <w:tcW w:w="6150" w:type="dxa"/>
          </w:tcPr>
          <w:p w14:paraId="5348DC68" w14:textId="7DD66ED0" w:rsidR="45B13B83" w:rsidRDefault="45B13B83" w:rsidP="45B13B83"/>
        </w:tc>
      </w:tr>
      <w:tr w:rsidR="45B13B83" w14:paraId="3EE15B47" w14:textId="77777777" w:rsidTr="1247EB4B">
        <w:trPr>
          <w:trHeight w:val="300"/>
        </w:trPr>
        <w:tc>
          <w:tcPr>
            <w:tcW w:w="2865" w:type="dxa"/>
          </w:tcPr>
          <w:p w14:paraId="78F3CEF1" w14:textId="6FC1CC05" w:rsidR="10278C64" w:rsidRDefault="10278C64" w:rsidP="45B13B83">
            <w:pPr>
              <w:rPr>
                <w:b/>
                <w:bCs/>
              </w:rPr>
            </w:pPr>
            <w:r w:rsidRPr="45B13B83">
              <w:rPr>
                <w:b/>
                <w:bCs/>
              </w:rPr>
              <w:t>County</w:t>
            </w:r>
          </w:p>
        </w:tc>
        <w:tc>
          <w:tcPr>
            <w:tcW w:w="6150" w:type="dxa"/>
          </w:tcPr>
          <w:p w14:paraId="193F4665" w14:textId="6B4571AB" w:rsidR="45B13B83" w:rsidRDefault="002B038C" w:rsidP="45B13B83">
            <w:r>
              <w:t xml:space="preserve">Suffolk </w:t>
            </w:r>
          </w:p>
        </w:tc>
      </w:tr>
      <w:tr w:rsidR="45B13B83" w14:paraId="2D5FCF50" w14:textId="77777777" w:rsidTr="1247EB4B">
        <w:trPr>
          <w:trHeight w:val="300"/>
        </w:trPr>
        <w:tc>
          <w:tcPr>
            <w:tcW w:w="2865" w:type="dxa"/>
          </w:tcPr>
          <w:p w14:paraId="3BEFA5B4" w14:textId="6F1CDEAF" w:rsidR="10278C64" w:rsidRDefault="10278C64" w:rsidP="45B13B83">
            <w:pPr>
              <w:rPr>
                <w:b/>
                <w:bCs/>
              </w:rPr>
            </w:pPr>
            <w:r w:rsidRPr="45B13B83">
              <w:rPr>
                <w:b/>
                <w:bCs/>
              </w:rPr>
              <w:t>Country</w:t>
            </w:r>
          </w:p>
        </w:tc>
        <w:tc>
          <w:tcPr>
            <w:tcW w:w="6150" w:type="dxa"/>
          </w:tcPr>
          <w:p w14:paraId="2428570E" w14:textId="7DD66ED0" w:rsidR="45B13B83" w:rsidRDefault="45B13B83" w:rsidP="45B13B83"/>
        </w:tc>
      </w:tr>
      <w:tr w:rsidR="45B13B83" w14:paraId="7CF69EA0" w14:textId="77777777" w:rsidTr="1247EB4B">
        <w:trPr>
          <w:trHeight w:val="300"/>
        </w:trPr>
        <w:tc>
          <w:tcPr>
            <w:tcW w:w="2865" w:type="dxa"/>
          </w:tcPr>
          <w:p w14:paraId="23FDCEED" w14:textId="45796ADA" w:rsidR="10278C64" w:rsidRDefault="10278C64" w:rsidP="45B13B83">
            <w:pPr>
              <w:rPr>
                <w:b/>
                <w:bCs/>
              </w:rPr>
            </w:pPr>
            <w:r w:rsidRPr="45B13B83">
              <w:rPr>
                <w:b/>
                <w:bCs/>
              </w:rPr>
              <w:t xml:space="preserve">Postcode </w:t>
            </w:r>
          </w:p>
        </w:tc>
        <w:tc>
          <w:tcPr>
            <w:tcW w:w="6150" w:type="dxa"/>
          </w:tcPr>
          <w:p w14:paraId="571C9508" w14:textId="49E680CE" w:rsidR="45B13B83" w:rsidRDefault="002B038C" w:rsidP="45B13B83">
            <w:r>
              <w:t>IP28 6NP</w:t>
            </w:r>
          </w:p>
        </w:tc>
      </w:tr>
      <w:tr w:rsidR="1247EB4B" w14:paraId="66397ED3" w14:textId="77777777" w:rsidTr="1247EB4B">
        <w:trPr>
          <w:trHeight w:val="300"/>
        </w:trPr>
        <w:tc>
          <w:tcPr>
            <w:tcW w:w="2865" w:type="dxa"/>
          </w:tcPr>
          <w:p w14:paraId="1963E826" w14:textId="7E5DF82E" w:rsidR="244760A1" w:rsidRDefault="244760A1" w:rsidP="1247EB4B">
            <w:pPr>
              <w:rPr>
                <w:b/>
                <w:bCs/>
              </w:rPr>
            </w:pPr>
            <w:r w:rsidRPr="1247EB4B">
              <w:rPr>
                <w:b/>
                <w:bCs/>
              </w:rPr>
              <w:t>Is the Employer currently advertising with another provider? Y or N? If yes, please give details</w:t>
            </w:r>
          </w:p>
        </w:tc>
        <w:tc>
          <w:tcPr>
            <w:tcW w:w="6150" w:type="dxa"/>
          </w:tcPr>
          <w:p w14:paraId="150BDF42" w14:textId="1D2FD756" w:rsidR="1247EB4B" w:rsidRDefault="002B038C" w:rsidP="1247EB4B">
            <w:r>
              <w:t>On Rothamsted Research website (Y)</w:t>
            </w:r>
          </w:p>
        </w:tc>
      </w:tr>
    </w:tbl>
    <w:p w14:paraId="59D83AAA" w14:textId="71635C11" w:rsidR="45B13B83" w:rsidRDefault="45B13B83" w:rsidP="1247EB4B">
      <w:pPr>
        <w:spacing w:line="257" w:lineRule="auto"/>
        <w:rPr>
          <w:rFonts w:ascii="Arial" w:eastAsia="Arial" w:hAnsi="Arial" w:cs="Arial"/>
          <w:sz w:val="19"/>
          <w:szCs w:val="19"/>
        </w:rPr>
      </w:pPr>
    </w:p>
    <w:p w14:paraId="55771A38" w14:textId="3DE94C66" w:rsidR="45B13B83" w:rsidRDefault="1FB31F20" w:rsidP="1247EB4B">
      <w:pPr>
        <w:spacing w:line="257" w:lineRule="auto"/>
        <w:jc w:val="both"/>
      </w:pPr>
      <w:r w:rsidRPr="1247EB4B">
        <w:lastRenderedPageBreak/>
        <w:t>I confirm that I would like to engage Suffolk New College to advertise and administer this apprenticeship vacancy as the learning provider for the position detailed above, for which there is no charge</w:t>
      </w:r>
      <w:r w:rsidR="0164BBAE" w:rsidRPr="1247EB4B">
        <w:t xml:space="preserve">. </w:t>
      </w:r>
      <w:r w:rsidRPr="1247EB4B">
        <w:t>If I consequently employ one of the candidates forwarded to me by the college either on an apprenticeship with a different learning provider, or as an employee, I agree to pay the college a finder’s fee of £150.</w:t>
      </w:r>
    </w:p>
    <w:p w14:paraId="07420DDB" w14:textId="1E7C7947" w:rsidR="45B13B83" w:rsidRDefault="1FB31F20" w:rsidP="1247EB4B">
      <w:pPr>
        <w:spacing w:line="257" w:lineRule="auto"/>
        <w:jc w:val="both"/>
      </w:pPr>
      <w:r w:rsidRPr="1247EB4B">
        <w:t xml:space="preserve"> </w:t>
      </w:r>
    </w:p>
    <w:p w14:paraId="170E8226" w14:textId="16AF13FD" w:rsidR="45B13B83" w:rsidRDefault="1FB31F20" w:rsidP="1247EB4B">
      <w:pPr>
        <w:spacing w:line="257" w:lineRule="auto"/>
        <w:jc w:val="both"/>
      </w:pPr>
      <w:r w:rsidRPr="1247EB4B">
        <w:t>Employer signature ………………………………………………………………</w:t>
      </w:r>
      <w:r w:rsidR="45B13B83">
        <w:tab/>
      </w:r>
      <w:r w:rsidRPr="1247EB4B">
        <w:t>Date:</w:t>
      </w:r>
    </w:p>
    <w:p w14:paraId="13DDCD93" w14:textId="6F8443B8" w:rsidR="45B13B83" w:rsidRDefault="45B13B83" w:rsidP="45B13B83">
      <w:pPr>
        <w:rPr>
          <w:b/>
          <w:bCs/>
        </w:rPr>
      </w:pPr>
    </w:p>
    <w:p w14:paraId="595B787B" w14:textId="24F41F74" w:rsidR="002245FC" w:rsidRDefault="002245FC" w:rsidP="45B13B83">
      <w:pPr>
        <w:rPr>
          <w:b/>
          <w:bCs/>
        </w:rPr>
      </w:pPr>
    </w:p>
    <w:sectPr w:rsidR="002245FC" w:rsidSect="005434CE">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90F5" w14:textId="77777777" w:rsidR="00E24E4B" w:rsidRDefault="00E24E4B">
      <w:pPr>
        <w:spacing w:after="0" w:line="240" w:lineRule="auto"/>
      </w:pPr>
      <w:r>
        <w:separator/>
      </w:r>
    </w:p>
  </w:endnote>
  <w:endnote w:type="continuationSeparator" w:id="0">
    <w:p w14:paraId="2CA4CA31" w14:textId="77777777" w:rsidR="00E24E4B" w:rsidRDefault="00E2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D6D8A6" w14:paraId="4D326C0E" w14:textId="77777777" w:rsidTr="4DD6D8A6">
      <w:trPr>
        <w:trHeight w:val="300"/>
      </w:trPr>
      <w:tc>
        <w:tcPr>
          <w:tcW w:w="3005" w:type="dxa"/>
        </w:tcPr>
        <w:p w14:paraId="1C9DDC50" w14:textId="06394AB0" w:rsidR="4DD6D8A6" w:rsidRDefault="4DD6D8A6" w:rsidP="4DD6D8A6">
          <w:pPr>
            <w:pStyle w:val="Header"/>
            <w:ind w:left="-115"/>
          </w:pPr>
        </w:p>
      </w:tc>
      <w:tc>
        <w:tcPr>
          <w:tcW w:w="3005" w:type="dxa"/>
        </w:tcPr>
        <w:p w14:paraId="3DABBE2A" w14:textId="53233780" w:rsidR="4DD6D8A6" w:rsidRDefault="4DD6D8A6" w:rsidP="4DD6D8A6">
          <w:pPr>
            <w:pStyle w:val="Header"/>
            <w:jc w:val="center"/>
          </w:pPr>
        </w:p>
      </w:tc>
      <w:tc>
        <w:tcPr>
          <w:tcW w:w="3005" w:type="dxa"/>
        </w:tcPr>
        <w:p w14:paraId="5C379383" w14:textId="1FEFB11A" w:rsidR="4DD6D8A6" w:rsidRDefault="4DD6D8A6" w:rsidP="4DD6D8A6">
          <w:pPr>
            <w:pStyle w:val="Header"/>
            <w:ind w:right="-115"/>
            <w:jc w:val="right"/>
          </w:pPr>
        </w:p>
      </w:tc>
    </w:tr>
  </w:tbl>
  <w:p w14:paraId="144DB34E" w14:textId="445A0BFB" w:rsidR="4DD6D8A6" w:rsidRDefault="4DD6D8A6" w:rsidP="4DD6D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74D7" w14:textId="77777777" w:rsidR="00E24E4B" w:rsidRDefault="00E24E4B">
      <w:pPr>
        <w:spacing w:after="0" w:line="240" w:lineRule="auto"/>
      </w:pPr>
      <w:r>
        <w:separator/>
      </w:r>
    </w:p>
  </w:footnote>
  <w:footnote w:type="continuationSeparator" w:id="0">
    <w:p w14:paraId="57DE5BC2" w14:textId="77777777" w:rsidR="00E24E4B" w:rsidRDefault="00E2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22C7" w14:textId="583B69E3" w:rsidR="4DD6D8A6" w:rsidRDefault="00367306" w:rsidP="005434CE">
    <w:pPr>
      <w:pStyle w:val="Header"/>
      <w:spacing w:after="480"/>
      <w:jc w:val="right"/>
    </w:pPr>
    <w:r>
      <w:rPr>
        <w:noProof/>
      </w:rPr>
      <w:drawing>
        <wp:inline distT="0" distB="0" distL="0" distR="0" wp14:anchorId="24A500CF" wp14:editId="40FD809A">
          <wp:extent cx="567690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8191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3uqHr51" int2:invalidationBookmarkName="" int2:hashCode="KkaJxCDynNGWvh" int2:id="cSipQ4k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FD3E"/>
    <w:multiLevelType w:val="hybridMultilevel"/>
    <w:tmpl w:val="37320510"/>
    <w:lvl w:ilvl="0" w:tplc="AAAE4260">
      <w:start w:val="1"/>
      <w:numFmt w:val="bullet"/>
      <w:lvlText w:val=""/>
      <w:lvlJc w:val="left"/>
      <w:pPr>
        <w:ind w:left="720" w:hanging="360"/>
      </w:pPr>
      <w:rPr>
        <w:rFonts w:ascii="Symbol" w:hAnsi="Symbol" w:hint="default"/>
      </w:rPr>
    </w:lvl>
    <w:lvl w:ilvl="1" w:tplc="EB98AA82">
      <w:start w:val="1"/>
      <w:numFmt w:val="bullet"/>
      <w:lvlText w:val="o"/>
      <w:lvlJc w:val="left"/>
      <w:pPr>
        <w:ind w:left="1440" w:hanging="360"/>
      </w:pPr>
      <w:rPr>
        <w:rFonts w:ascii="Courier New" w:hAnsi="Courier New" w:hint="default"/>
      </w:rPr>
    </w:lvl>
    <w:lvl w:ilvl="2" w:tplc="ADF07BEE">
      <w:start w:val="1"/>
      <w:numFmt w:val="bullet"/>
      <w:lvlText w:val=""/>
      <w:lvlJc w:val="left"/>
      <w:pPr>
        <w:ind w:left="2160" w:hanging="360"/>
      </w:pPr>
      <w:rPr>
        <w:rFonts w:ascii="Wingdings" w:hAnsi="Wingdings" w:hint="default"/>
      </w:rPr>
    </w:lvl>
    <w:lvl w:ilvl="3" w:tplc="E014D992">
      <w:start w:val="1"/>
      <w:numFmt w:val="bullet"/>
      <w:lvlText w:val=""/>
      <w:lvlJc w:val="left"/>
      <w:pPr>
        <w:ind w:left="2880" w:hanging="360"/>
      </w:pPr>
      <w:rPr>
        <w:rFonts w:ascii="Symbol" w:hAnsi="Symbol" w:hint="default"/>
      </w:rPr>
    </w:lvl>
    <w:lvl w:ilvl="4" w:tplc="49CC6F1C">
      <w:start w:val="1"/>
      <w:numFmt w:val="bullet"/>
      <w:lvlText w:val="o"/>
      <w:lvlJc w:val="left"/>
      <w:pPr>
        <w:ind w:left="3600" w:hanging="360"/>
      </w:pPr>
      <w:rPr>
        <w:rFonts w:ascii="Courier New" w:hAnsi="Courier New" w:hint="default"/>
      </w:rPr>
    </w:lvl>
    <w:lvl w:ilvl="5" w:tplc="EABCAD62">
      <w:start w:val="1"/>
      <w:numFmt w:val="bullet"/>
      <w:lvlText w:val=""/>
      <w:lvlJc w:val="left"/>
      <w:pPr>
        <w:ind w:left="4320" w:hanging="360"/>
      </w:pPr>
      <w:rPr>
        <w:rFonts w:ascii="Wingdings" w:hAnsi="Wingdings" w:hint="default"/>
      </w:rPr>
    </w:lvl>
    <w:lvl w:ilvl="6" w:tplc="3F284F44">
      <w:start w:val="1"/>
      <w:numFmt w:val="bullet"/>
      <w:lvlText w:val=""/>
      <w:lvlJc w:val="left"/>
      <w:pPr>
        <w:ind w:left="5040" w:hanging="360"/>
      </w:pPr>
      <w:rPr>
        <w:rFonts w:ascii="Symbol" w:hAnsi="Symbol" w:hint="default"/>
      </w:rPr>
    </w:lvl>
    <w:lvl w:ilvl="7" w:tplc="7D407E50">
      <w:start w:val="1"/>
      <w:numFmt w:val="bullet"/>
      <w:lvlText w:val="o"/>
      <w:lvlJc w:val="left"/>
      <w:pPr>
        <w:ind w:left="5760" w:hanging="360"/>
      </w:pPr>
      <w:rPr>
        <w:rFonts w:ascii="Courier New" w:hAnsi="Courier New" w:hint="default"/>
      </w:rPr>
    </w:lvl>
    <w:lvl w:ilvl="8" w:tplc="5CDC01C4">
      <w:start w:val="1"/>
      <w:numFmt w:val="bullet"/>
      <w:lvlText w:val=""/>
      <w:lvlJc w:val="left"/>
      <w:pPr>
        <w:ind w:left="6480" w:hanging="360"/>
      </w:pPr>
      <w:rPr>
        <w:rFonts w:ascii="Wingdings" w:hAnsi="Wingdings" w:hint="default"/>
      </w:rPr>
    </w:lvl>
  </w:abstractNum>
  <w:abstractNum w:abstractNumId="1" w15:restartNumberingAfterBreak="0">
    <w:nsid w:val="3D4A6BB3"/>
    <w:multiLevelType w:val="hybridMultilevel"/>
    <w:tmpl w:val="5F4A2C5A"/>
    <w:lvl w:ilvl="0" w:tplc="075CA1C2">
      <w:start w:val="1"/>
      <w:numFmt w:val="bullet"/>
      <w:lvlText w:val=""/>
      <w:lvlJc w:val="left"/>
      <w:pPr>
        <w:ind w:left="720" w:hanging="360"/>
      </w:pPr>
      <w:rPr>
        <w:rFonts w:ascii="Symbol" w:hAnsi="Symbol" w:hint="default"/>
      </w:rPr>
    </w:lvl>
    <w:lvl w:ilvl="1" w:tplc="355ECF74">
      <w:start w:val="1"/>
      <w:numFmt w:val="bullet"/>
      <w:lvlText w:val="o"/>
      <w:lvlJc w:val="left"/>
      <w:pPr>
        <w:ind w:left="1440" w:hanging="360"/>
      </w:pPr>
      <w:rPr>
        <w:rFonts w:ascii="Courier New" w:hAnsi="Courier New" w:hint="default"/>
      </w:rPr>
    </w:lvl>
    <w:lvl w:ilvl="2" w:tplc="0CF4568C">
      <w:start w:val="1"/>
      <w:numFmt w:val="bullet"/>
      <w:lvlText w:val=""/>
      <w:lvlJc w:val="left"/>
      <w:pPr>
        <w:ind w:left="2160" w:hanging="360"/>
      </w:pPr>
      <w:rPr>
        <w:rFonts w:ascii="Wingdings" w:hAnsi="Wingdings" w:hint="default"/>
      </w:rPr>
    </w:lvl>
    <w:lvl w:ilvl="3" w:tplc="B03A4600">
      <w:start w:val="1"/>
      <w:numFmt w:val="bullet"/>
      <w:lvlText w:val=""/>
      <w:lvlJc w:val="left"/>
      <w:pPr>
        <w:ind w:left="2880" w:hanging="360"/>
      </w:pPr>
      <w:rPr>
        <w:rFonts w:ascii="Symbol" w:hAnsi="Symbol" w:hint="default"/>
      </w:rPr>
    </w:lvl>
    <w:lvl w:ilvl="4" w:tplc="D654084E">
      <w:start w:val="1"/>
      <w:numFmt w:val="bullet"/>
      <w:lvlText w:val="o"/>
      <w:lvlJc w:val="left"/>
      <w:pPr>
        <w:ind w:left="3600" w:hanging="360"/>
      </w:pPr>
      <w:rPr>
        <w:rFonts w:ascii="Courier New" w:hAnsi="Courier New" w:hint="default"/>
      </w:rPr>
    </w:lvl>
    <w:lvl w:ilvl="5" w:tplc="FD58CB58">
      <w:start w:val="1"/>
      <w:numFmt w:val="bullet"/>
      <w:lvlText w:val=""/>
      <w:lvlJc w:val="left"/>
      <w:pPr>
        <w:ind w:left="4320" w:hanging="360"/>
      </w:pPr>
      <w:rPr>
        <w:rFonts w:ascii="Wingdings" w:hAnsi="Wingdings" w:hint="default"/>
      </w:rPr>
    </w:lvl>
    <w:lvl w:ilvl="6" w:tplc="6D48F5CE">
      <w:start w:val="1"/>
      <w:numFmt w:val="bullet"/>
      <w:lvlText w:val=""/>
      <w:lvlJc w:val="left"/>
      <w:pPr>
        <w:ind w:left="5040" w:hanging="360"/>
      </w:pPr>
      <w:rPr>
        <w:rFonts w:ascii="Symbol" w:hAnsi="Symbol" w:hint="default"/>
      </w:rPr>
    </w:lvl>
    <w:lvl w:ilvl="7" w:tplc="94FE4314">
      <w:start w:val="1"/>
      <w:numFmt w:val="bullet"/>
      <w:lvlText w:val="o"/>
      <w:lvlJc w:val="left"/>
      <w:pPr>
        <w:ind w:left="5760" w:hanging="360"/>
      </w:pPr>
      <w:rPr>
        <w:rFonts w:ascii="Courier New" w:hAnsi="Courier New" w:hint="default"/>
      </w:rPr>
    </w:lvl>
    <w:lvl w:ilvl="8" w:tplc="C40A29E6">
      <w:start w:val="1"/>
      <w:numFmt w:val="bullet"/>
      <w:lvlText w:val=""/>
      <w:lvlJc w:val="left"/>
      <w:pPr>
        <w:ind w:left="6480" w:hanging="360"/>
      </w:pPr>
      <w:rPr>
        <w:rFonts w:ascii="Wingdings" w:hAnsi="Wingdings" w:hint="default"/>
      </w:rPr>
    </w:lvl>
  </w:abstractNum>
  <w:abstractNum w:abstractNumId="2" w15:restartNumberingAfterBreak="0">
    <w:nsid w:val="46F6B672"/>
    <w:multiLevelType w:val="hybridMultilevel"/>
    <w:tmpl w:val="B2CA5B34"/>
    <w:lvl w:ilvl="0" w:tplc="394CA43C">
      <w:start w:val="1"/>
      <w:numFmt w:val="bullet"/>
      <w:lvlText w:val=""/>
      <w:lvlJc w:val="left"/>
      <w:pPr>
        <w:ind w:left="720" w:hanging="360"/>
      </w:pPr>
      <w:rPr>
        <w:rFonts w:ascii="Symbol" w:hAnsi="Symbol" w:hint="default"/>
      </w:rPr>
    </w:lvl>
    <w:lvl w:ilvl="1" w:tplc="093CB610">
      <w:start w:val="1"/>
      <w:numFmt w:val="bullet"/>
      <w:lvlText w:val="o"/>
      <w:lvlJc w:val="left"/>
      <w:pPr>
        <w:ind w:left="1440" w:hanging="360"/>
      </w:pPr>
      <w:rPr>
        <w:rFonts w:ascii="Courier New" w:hAnsi="Courier New" w:hint="default"/>
      </w:rPr>
    </w:lvl>
    <w:lvl w:ilvl="2" w:tplc="05B69746">
      <w:start w:val="1"/>
      <w:numFmt w:val="bullet"/>
      <w:lvlText w:val=""/>
      <w:lvlJc w:val="left"/>
      <w:pPr>
        <w:ind w:left="2160" w:hanging="360"/>
      </w:pPr>
      <w:rPr>
        <w:rFonts w:ascii="Wingdings" w:hAnsi="Wingdings" w:hint="default"/>
      </w:rPr>
    </w:lvl>
    <w:lvl w:ilvl="3" w:tplc="F55A1106">
      <w:start w:val="1"/>
      <w:numFmt w:val="bullet"/>
      <w:lvlText w:val=""/>
      <w:lvlJc w:val="left"/>
      <w:pPr>
        <w:ind w:left="2880" w:hanging="360"/>
      </w:pPr>
      <w:rPr>
        <w:rFonts w:ascii="Symbol" w:hAnsi="Symbol" w:hint="default"/>
      </w:rPr>
    </w:lvl>
    <w:lvl w:ilvl="4" w:tplc="7206F140">
      <w:start w:val="1"/>
      <w:numFmt w:val="bullet"/>
      <w:lvlText w:val="o"/>
      <w:lvlJc w:val="left"/>
      <w:pPr>
        <w:ind w:left="3600" w:hanging="360"/>
      </w:pPr>
      <w:rPr>
        <w:rFonts w:ascii="Courier New" w:hAnsi="Courier New" w:hint="default"/>
      </w:rPr>
    </w:lvl>
    <w:lvl w:ilvl="5" w:tplc="D83AD840">
      <w:start w:val="1"/>
      <w:numFmt w:val="bullet"/>
      <w:lvlText w:val=""/>
      <w:lvlJc w:val="left"/>
      <w:pPr>
        <w:ind w:left="4320" w:hanging="360"/>
      </w:pPr>
      <w:rPr>
        <w:rFonts w:ascii="Wingdings" w:hAnsi="Wingdings" w:hint="default"/>
      </w:rPr>
    </w:lvl>
    <w:lvl w:ilvl="6" w:tplc="8A9C1EC8">
      <w:start w:val="1"/>
      <w:numFmt w:val="bullet"/>
      <w:lvlText w:val=""/>
      <w:lvlJc w:val="left"/>
      <w:pPr>
        <w:ind w:left="5040" w:hanging="360"/>
      </w:pPr>
      <w:rPr>
        <w:rFonts w:ascii="Symbol" w:hAnsi="Symbol" w:hint="default"/>
      </w:rPr>
    </w:lvl>
    <w:lvl w:ilvl="7" w:tplc="445031BE">
      <w:start w:val="1"/>
      <w:numFmt w:val="bullet"/>
      <w:lvlText w:val="o"/>
      <w:lvlJc w:val="left"/>
      <w:pPr>
        <w:ind w:left="5760" w:hanging="360"/>
      </w:pPr>
      <w:rPr>
        <w:rFonts w:ascii="Courier New" w:hAnsi="Courier New" w:hint="default"/>
      </w:rPr>
    </w:lvl>
    <w:lvl w:ilvl="8" w:tplc="D6622882">
      <w:start w:val="1"/>
      <w:numFmt w:val="bullet"/>
      <w:lvlText w:val=""/>
      <w:lvlJc w:val="left"/>
      <w:pPr>
        <w:ind w:left="6480" w:hanging="360"/>
      </w:pPr>
      <w:rPr>
        <w:rFonts w:ascii="Wingdings" w:hAnsi="Wingdings" w:hint="default"/>
      </w:rPr>
    </w:lvl>
  </w:abstractNum>
  <w:num w:numId="1" w16cid:durableId="257297715">
    <w:abstractNumId w:val="2"/>
  </w:num>
  <w:num w:numId="2" w16cid:durableId="963194627">
    <w:abstractNumId w:val="1"/>
  </w:num>
  <w:num w:numId="3" w16cid:durableId="70336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D718A"/>
    <w:rsid w:val="00033E87"/>
    <w:rsid w:val="00040ABF"/>
    <w:rsid w:val="000C68DF"/>
    <w:rsid w:val="002245FC"/>
    <w:rsid w:val="00243AA1"/>
    <w:rsid w:val="002B038C"/>
    <w:rsid w:val="00367306"/>
    <w:rsid w:val="005434CE"/>
    <w:rsid w:val="006F5A3B"/>
    <w:rsid w:val="007F1047"/>
    <w:rsid w:val="008138D2"/>
    <w:rsid w:val="008918BE"/>
    <w:rsid w:val="008A287E"/>
    <w:rsid w:val="008A2F2F"/>
    <w:rsid w:val="00A3603B"/>
    <w:rsid w:val="00B16E1E"/>
    <w:rsid w:val="00BA4A66"/>
    <w:rsid w:val="00BB4E58"/>
    <w:rsid w:val="00C92BF9"/>
    <w:rsid w:val="00D523F3"/>
    <w:rsid w:val="00D91140"/>
    <w:rsid w:val="00DB29B9"/>
    <w:rsid w:val="00DD46C2"/>
    <w:rsid w:val="00E24E4B"/>
    <w:rsid w:val="0164BBAE"/>
    <w:rsid w:val="01D1B0F2"/>
    <w:rsid w:val="02540D31"/>
    <w:rsid w:val="030A2CDC"/>
    <w:rsid w:val="03E49530"/>
    <w:rsid w:val="04048CB6"/>
    <w:rsid w:val="0667A94F"/>
    <w:rsid w:val="07C6ED5E"/>
    <w:rsid w:val="081B190E"/>
    <w:rsid w:val="0C4F41B2"/>
    <w:rsid w:val="0D03D1F0"/>
    <w:rsid w:val="0D28EC43"/>
    <w:rsid w:val="0DD35062"/>
    <w:rsid w:val="0E07C0EA"/>
    <w:rsid w:val="0E72BB34"/>
    <w:rsid w:val="10278C64"/>
    <w:rsid w:val="105E1C46"/>
    <w:rsid w:val="109A8A21"/>
    <w:rsid w:val="1247EB4B"/>
    <w:rsid w:val="12547D79"/>
    <w:rsid w:val="1292E95F"/>
    <w:rsid w:val="137033A4"/>
    <w:rsid w:val="167FE9AE"/>
    <w:rsid w:val="18C1A51E"/>
    <w:rsid w:val="190D606D"/>
    <w:rsid w:val="1B1C9F70"/>
    <w:rsid w:val="1C71CCDB"/>
    <w:rsid w:val="1CE68012"/>
    <w:rsid w:val="1E2ADC3F"/>
    <w:rsid w:val="1F7B18F2"/>
    <w:rsid w:val="1FB31F20"/>
    <w:rsid w:val="21C86D46"/>
    <w:rsid w:val="22C7E602"/>
    <w:rsid w:val="230E88F8"/>
    <w:rsid w:val="244760A1"/>
    <w:rsid w:val="25000E08"/>
    <w:rsid w:val="26F020B1"/>
    <w:rsid w:val="282ED0B8"/>
    <w:rsid w:val="299C0140"/>
    <w:rsid w:val="2AE47C6F"/>
    <w:rsid w:val="2BD70252"/>
    <w:rsid w:val="2CB99EDB"/>
    <w:rsid w:val="2DD4EEEB"/>
    <w:rsid w:val="2DF9FA7E"/>
    <w:rsid w:val="3474462D"/>
    <w:rsid w:val="36F6F1AB"/>
    <w:rsid w:val="3913D67C"/>
    <w:rsid w:val="3A27E5E6"/>
    <w:rsid w:val="3BDA1A45"/>
    <w:rsid w:val="3DA6299E"/>
    <w:rsid w:val="3DFCB57E"/>
    <w:rsid w:val="3FC1B5FB"/>
    <w:rsid w:val="41337F0F"/>
    <w:rsid w:val="41BEA49D"/>
    <w:rsid w:val="4380A88B"/>
    <w:rsid w:val="43C8F4CA"/>
    <w:rsid w:val="44775A5B"/>
    <w:rsid w:val="4495271E"/>
    <w:rsid w:val="45B13B83"/>
    <w:rsid w:val="4D7D97F8"/>
    <w:rsid w:val="4DD6D8A6"/>
    <w:rsid w:val="4E769FB6"/>
    <w:rsid w:val="4FF93B0E"/>
    <w:rsid w:val="50FF45E3"/>
    <w:rsid w:val="51EBF78B"/>
    <w:rsid w:val="5281B39D"/>
    <w:rsid w:val="52F64EE0"/>
    <w:rsid w:val="54EE4975"/>
    <w:rsid w:val="559FA630"/>
    <w:rsid w:val="564AEA95"/>
    <w:rsid w:val="568CB448"/>
    <w:rsid w:val="576B1D34"/>
    <w:rsid w:val="57865E73"/>
    <w:rsid w:val="582884A9"/>
    <w:rsid w:val="591EA481"/>
    <w:rsid w:val="598D40CB"/>
    <w:rsid w:val="5A899599"/>
    <w:rsid w:val="5ACAB39A"/>
    <w:rsid w:val="5CCE1917"/>
    <w:rsid w:val="5D721822"/>
    <w:rsid w:val="5E5AB309"/>
    <w:rsid w:val="616925A5"/>
    <w:rsid w:val="61A2CE14"/>
    <w:rsid w:val="63476DC7"/>
    <w:rsid w:val="6423FF22"/>
    <w:rsid w:val="64B17108"/>
    <w:rsid w:val="66D6843D"/>
    <w:rsid w:val="694C42FF"/>
    <w:rsid w:val="6952DC36"/>
    <w:rsid w:val="6B4CD960"/>
    <w:rsid w:val="6BB54885"/>
    <w:rsid w:val="6BB97F9A"/>
    <w:rsid w:val="6CB96712"/>
    <w:rsid w:val="6E553773"/>
    <w:rsid w:val="6EF8708C"/>
    <w:rsid w:val="6FF107D4"/>
    <w:rsid w:val="708EE31D"/>
    <w:rsid w:val="7202BDDA"/>
    <w:rsid w:val="749845BE"/>
    <w:rsid w:val="75625440"/>
    <w:rsid w:val="756D718A"/>
    <w:rsid w:val="7735D915"/>
    <w:rsid w:val="77B04AA4"/>
    <w:rsid w:val="7812340B"/>
    <w:rsid w:val="78AE8BB0"/>
    <w:rsid w:val="791603C9"/>
    <w:rsid w:val="79819E4D"/>
    <w:rsid w:val="7B7E3B1E"/>
    <w:rsid w:val="7BDF84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6D718A"/>
  <w15:chartTrackingRefBased/>
  <w15:docId w15:val="{F1B9937B-2CE0-4DB4-AE6C-997F2757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CE"/>
  </w:style>
  <w:style w:type="paragraph" w:styleId="Heading1">
    <w:name w:val="heading 1"/>
    <w:basedOn w:val="Normal"/>
    <w:next w:val="Normal"/>
    <w:link w:val="Heading1Char"/>
    <w:uiPriority w:val="9"/>
    <w:qFormat/>
    <w:rsid w:val="005434C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34C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34C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34C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34C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34C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34C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34C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34C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5434C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43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34C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34C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34C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34C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34C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34C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34C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34CE"/>
    <w:pPr>
      <w:spacing w:line="240" w:lineRule="auto"/>
    </w:pPr>
    <w:rPr>
      <w:b/>
      <w:bCs/>
      <w:smallCaps/>
      <w:color w:val="44546A" w:themeColor="text2"/>
    </w:rPr>
  </w:style>
  <w:style w:type="paragraph" w:styleId="Title">
    <w:name w:val="Title"/>
    <w:basedOn w:val="Normal"/>
    <w:next w:val="Normal"/>
    <w:link w:val="TitleChar"/>
    <w:uiPriority w:val="10"/>
    <w:qFormat/>
    <w:rsid w:val="005434C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34C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34C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34C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434CE"/>
    <w:rPr>
      <w:b/>
      <w:bCs/>
    </w:rPr>
  </w:style>
  <w:style w:type="character" w:styleId="Emphasis">
    <w:name w:val="Emphasis"/>
    <w:basedOn w:val="DefaultParagraphFont"/>
    <w:uiPriority w:val="20"/>
    <w:qFormat/>
    <w:rsid w:val="005434CE"/>
    <w:rPr>
      <w:i/>
      <w:iCs/>
    </w:rPr>
  </w:style>
  <w:style w:type="paragraph" w:styleId="NoSpacing">
    <w:name w:val="No Spacing"/>
    <w:uiPriority w:val="1"/>
    <w:qFormat/>
    <w:rsid w:val="005434CE"/>
    <w:pPr>
      <w:spacing w:after="0" w:line="240" w:lineRule="auto"/>
    </w:pPr>
  </w:style>
  <w:style w:type="paragraph" w:styleId="Quote">
    <w:name w:val="Quote"/>
    <w:basedOn w:val="Normal"/>
    <w:next w:val="Normal"/>
    <w:link w:val="QuoteChar"/>
    <w:uiPriority w:val="29"/>
    <w:qFormat/>
    <w:rsid w:val="005434C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34CE"/>
    <w:rPr>
      <w:color w:val="44546A" w:themeColor="text2"/>
      <w:sz w:val="24"/>
      <w:szCs w:val="24"/>
    </w:rPr>
  </w:style>
  <w:style w:type="paragraph" w:styleId="IntenseQuote">
    <w:name w:val="Intense Quote"/>
    <w:basedOn w:val="Normal"/>
    <w:next w:val="Normal"/>
    <w:link w:val="IntenseQuoteChar"/>
    <w:uiPriority w:val="30"/>
    <w:qFormat/>
    <w:rsid w:val="005434C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34C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34CE"/>
    <w:rPr>
      <w:i/>
      <w:iCs/>
      <w:color w:val="595959" w:themeColor="text1" w:themeTint="A6"/>
    </w:rPr>
  </w:style>
  <w:style w:type="character" w:styleId="IntenseEmphasis">
    <w:name w:val="Intense Emphasis"/>
    <w:basedOn w:val="DefaultParagraphFont"/>
    <w:uiPriority w:val="21"/>
    <w:qFormat/>
    <w:rsid w:val="005434CE"/>
    <w:rPr>
      <w:b/>
      <w:bCs/>
      <w:i/>
      <w:iCs/>
    </w:rPr>
  </w:style>
  <w:style w:type="character" w:styleId="SubtleReference">
    <w:name w:val="Subtle Reference"/>
    <w:basedOn w:val="DefaultParagraphFont"/>
    <w:uiPriority w:val="31"/>
    <w:qFormat/>
    <w:rsid w:val="005434C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34CE"/>
    <w:rPr>
      <w:b/>
      <w:bCs/>
      <w:smallCaps/>
      <w:color w:val="44546A" w:themeColor="text2"/>
      <w:u w:val="single"/>
    </w:rPr>
  </w:style>
  <w:style w:type="character" w:styleId="BookTitle">
    <w:name w:val="Book Title"/>
    <w:basedOn w:val="DefaultParagraphFont"/>
    <w:uiPriority w:val="33"/>
    <w:qFormat/>
    <w:rsid w:val="005434CE"/>
    <w:rPr>
      <w:b/>
      <w:bCs/>
      <w:smallCaps/>
      <w:spacing w:val="10"/>
    </w:rPr>
  </w:style>
  <w:style w:type="paragraph" w:styleId="TOCHeading">
    <w:name w:val="TOC Heading"/>
    <w:basedOn w:val="Heading1"/>
    <w:next w:val="Normal"/>
    <w:uiPriority w:val="39"/>
    <w:semiHidden/>
    <w:unhideWhenUsed/>
    <w:qFormat/>
    <w:rsid w:val="005434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d34b0b-102c-4a10-8a61-6f283f987c72">
      <Terms xmlns="http://schemas.microsoft.com/office/infopath/2007/PartnerControls"/>
    </lcf76f155ced4ddcb4097134ff3c332f>
    <TaxCatchAll xmlns="f8a06009-fc01-409f-a86c-a3727aaa6b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89B1A81654844B9A38DCA2457BC135" ma:contentTypeVersion="13" ma:contentTypeDescription="Create a new document." ma:contentTypeScope="" ma:versionID="005f192319993b2f36cb238dd0c07ddf">
  <xsd:schema xmlns:xsd="http://www.w3.org/2001/XMLSchema" xmlns:xs="http://www.w3.org/2001/XMLSchema" xmlns:p="http://schemas.microsoft.com/office/2006/metadata/properties" xmlns:ns2="b5d34b0b-102c-4a10-8a61-6f283f987c72" xmlns:ns3="f8a06009-fc01-409f-a86c-a3727aaa6b2b" targetNamespace="http://schemas.microsoft.com/office/2006/metadata/properties" ma:root="true" ma:fieldsID="27a7ce47690f37ebbeee6d1433df4695" ns2:_="" ns3:_="">
    <xsd:import namespace="b5d34b0b-102c-4a10-8a61-6f283f987c72"/>
    <xsd:import namespace="f8a06009-fc01-409f-a86c-a3727aaa6b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4b0b-102c-4a10-8a61-6f283f9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5fc592-c300-4326-99a4-4b830847746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a06009-fc01-409f-a86c-a3727aaa6b2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f5d57d-903e-467e-881d-ac2ae09e4a3a}" ma:internalName="TaxCatchAll" ma:showField="CatchAllData" ma:web="f8a06009-fc01-409f-a86c-a3727aaa6b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86DE4-3041-44DD-92E9-26F969D4125A}">
  <ds:schemaRefs>
    <ds:schemaRef ds:uri="http://schemas.microsoft.com/office/2006/metadata/properties"/>
    <ds:schemaRef ds:uri="http://schemas.microsoft.com/office/infopath/2007/PartnerControls"/>
    <ds:schemaRef ds:uri="b5d34b0b-102c-4a10-8a61-6f283f987c72"/>
    <ds:schemaRef ds:uri="f8a06009-fc01-409f-a86c-a3727aaa6b2b"/>
  </ds:schemaRefs>
</ds:datastoreItem>
</file>

<file path=customXml/itemProps2.xml><?xml version="1.0" encoding="utf-8"?>
<ds:datastoreItem xmlns:ds="http://schemas.openxmlformats.org/officeDocument/2006/customXml" ds:itemID="{2ED3D32E-407A-4FCC-89EA-048C4028E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4b0b-102c-4a10-8a61-6f283f987c72"/>
    <ds:schemaRef ds:uri="f8a06009-fc01-409f-a86c-a3727aaa6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7E4BD-3A4C-4374-A21E-4F6FB59DE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1193</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Flack</dc:creator>
  <cp:keywords/>
  <dc:description/>
  <cp:lastModifiedBy>Helen Hague</cp:lastModifiedBy>
  <cp:revision>2</cp:revision>
  <dcterms:created xsi:type="dcterms:W3CDTF">2025-01-07T14:19:00Z</dcterms:created>
  <dcterms:modified xsi:type="dcterms:W3CDTF">2025-01-07T14:19:00Z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0x010100EC89B1A81654844B9A38DCA2457BC135</vt:lpwstr>
  </property>
  <property fmtid="{D5CDD505-2E9C-101B-9397-08002B2CF9AE}" pid="3" name="MediaServiceImageTags">
    <vt:lpwstr/>
  </property>
  <property fmtid="{D5CDD505-2E9C-101B-9397-08002B2CF9AE}" pid="4" name="GrammarlyDocumentId">
    <vt:lpwstr>d1809464a75d85e345117c67fd89f3e72942b1ec68935ba557388214760cad74</vt:lpwstr>
  </property>
</Properties>
</file>